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E9" w:rsidRPr="005F3F9B" w:rsidRDefault="003D35E9" w:rsidP="00877C49">
      <w:pPr>
        <w:pStyle w:val="Iauiue"/>
        <w:widowControl/>
        <w:rPr>
          <w:b/>
          <w:sz w:val="15"/>
          <w:szCs w:val="15"/>
          <w:lang w:val="en-US"/>
        </w:rPr>
      </w:pPr>
    </w:p>
    <w:p w:rsidR="003D35E9" w:rsidRPr="009A6E74" w:rsidRDefault="003D35E9" w:rsidP="00877C49">
      <w:pPr>
        <w:pStyle w:val="Iauiue"/>
        <w:widowControl/>
        <w:jc w:val="center"/>
        <w:rPr>
          <w:b/>
          <w:sz w:val="18"/>
          <w:szCs w:val="18"/>
          <w:u w:val="single"/>
        </w:rPr>
      </w:pPr>
      <w:r w:rsidRPr="00E9275D">
        <w:rPr>
          <w:b/>
          <w:sz w:val="18"/>
          <w:szCs w:val="18"/>
        </w:rPr>
        <w:t xml:space="preserve">ДОГОВОР № </w:t>
      </w:r>
      <w:r w:rsidR="00BC69A3">
        <w:rPr>
          <w:b/>
          <w:sz w:val="18"/>
          <w:szCs w:val="18"/>
        </w:rPr>
        <w:t xml:space="preserve">           </w:t>
      </w:r>
      <w:r w:rsidRPr="00E9275D">
        <w:rPr>
          <w:b/>
          <w:sz w:val="18"/>
          <w:szCs w:val="18"/>
        </w:rPr>
        <w:t>-Т/</w:t>
      </w:r>
      <w:r w:rsidR="00AC52EC">
        <w:rPr>
          <w:b/>
          <w:sz w:val="18"/>
          <w:szCs w:val="18"/>
        </w:rPr>
        <w:t>20</w:t>
      </w:r>
      <w:r w:rsidR="00FA62A4">
        <w:rPr>
          <w:b/>
          <w:sz w:val="18"/>
          <w:szCs w:val="18"/>
        </w:rPr>
        <w:t>2</w:t>
      </w:r>
      <w:r w:rsidR="009A6E74" w:rsidRPr="009A6E74">
        <w:rPr>
          <w:b/>
          <w:sz w:val="18"/>
          <w:szCs w:val="18"/>
        </w:rPr>
        <w:t>5</w:t>
      </w:r>
    </w:p>
    <w:p w:rsidR="003D35E9" w:rsidRPr="005F3F9B" w:rsidRDefault="003D35E9" w:rsidP="00877C49">
      <w:pPr>
        <w:pStyle w:val="2"/>
        <w:spacing w:before="0"/>
        <w:jc w:val="center"/>
        <w:rPr>
          <w:b w:val="0"/>
          <w:i/>
          <w:sz w:val="15"/>
          <w:szCs w:val="15"/>
        </w:rPr>
      </w:pPr>
      <w:r w:rsidRPr="005F3F9B">
        <w:rPr>
          <w:b w:val="0"/>
          <w:i/>
          <w:sz w:val="15"/>
          <w:szCs w:val="15"/>
        </w:rPr>
        <w:t>О ВОЗМЕЗДНОМ ОКАЗАНИИ УСЛУГ СВЯЗИ</w:t>
      </w:r>
    </w:p>
    <w:p w:rsidR="006973FA" w:rsidRPr="004D2FB8" w:rsidRDefault="00975E71" w:rsidP="00877C49">
      <w:pPr>
        <w:tabs>
          <w:tab w:val="left" w:pos="7797"/>
        </w:tabs>
        <w:spacing w:before="0"/>
        <w:ind w:firstLine="709"/>
        <w:rPr>
          <w:b/>
          <w:sz w:val="16"/>
          <w:szCs w:val="16"/>
        </w:rPr>
      </w:pPr>
      <w:r w:rsidRPr="004D2FB8">
        <w:rPr>
          <w:b/>
          <w:sz w:val="16"/>
          <w:szCs w:val="16"/>
        </w:rPr>
        <w:t>г</w:t>
      </w:r>
      <w:r w:rsidR="00960B01" w:rsidRPr="004D2FB8">
        <w:rPr>
          <w:b/>
          <w:sz w:val="16"/>
          <w:szCs w:val="16"/>
        </w:rPr>
        <w:t>.</w:t>
      </w:r>
      <w:r w:rsidR="00E9275D" w:rsidRPr="004D2FB8">
        <w:rPr>
          <w:b/>
          <w:sz w:val="16"/>
          <w:szCs w:val="16"/>
        </w:rPr>
        <w:t xml:space="preserve"> </w:t>
      </w:r>
      <w:r w:rsidR="003D35E9" w:rsidRPr="004D2FB8">
        <w:rPr>
          <w:b/>
          <w:sz w:val="16"/>
          <w:szCs w:val="16"/>
        </w:rPr>
        <w:t xml:space="preserve">Москва                               </w:t>
      </w:r>
      <w:r w:rsidRPr="004D2FB8">
        <w:rPr>
          <w:b/>
          <w:sz w:val="16"/>
          <w:szCs w:val="16"/>
        </w:rPr>
        <w:t xml:space="preserve">                            </w:t>
      </w:r>
      <w:r w:rsidR="003D35E9" w:rsidRPr="004D2FB8">
        <w:rPr>
          <w:b/>
          <w:sz w:val="16"/>
          <w:szCs w:val="16"/>
        </w:rPr>
        <w:t xml:space="preserve"> </w:t>
      </w:r>
      <w:r w:rsidR="000C48A0" w:rsidRPr="004D2FB8">
        <w:rPr>
          <w:b/>
          <w:sz w:val="16"/>
          <w:szCs w:val="16"/>
        </w:rPr>
        <w:t xml:space="preserve">       </w:t>
      </w:r>
      <w:r w:rsidR="005F3F9B" w:rsidRPr="004D2FB8">
        <w:rPr>
          <w:b/>
          <w:sz w:val="16"/>
          <w:szCs w:val="16"/>
        </w:rPr>
        <w:t xml:space="preserve">                                                                                    </w:t>
      </w:r>
      <w:r w:rsidR="00964EF0" w:rsidRPr="004D2FB8">
        <w:rPr>
          <w:b/>
          <w:sz w:val="16"/>
          <w:szCs w:val="16"/>
        </w:rPr>
        <w:t xml:space="preserve">          </w:t>
      </w:r>
      <w:r w:rsidR="005F3F9B" w:rsidRPr="004D2FB8">
        <w:rPr>
          <w:b/>
          <w:sz w:val="16"/>
          <w:szCs w:val="16"/>
        </w:rPr>
        <w:t xml:space="preserve">         </w:t>
      </w:r>
      <w:r w:rsidR="00BC69A3" w:rsidRPr="004D2FB8">
        <w:rPr>
          <w:b/>
          <w:sz w:val="16"/>
          <w:szCs w:val="16"/>
        </w:rPr>
        <w:t xml:space="preserve">  </w:t>
      </w:r>
      <w:r w:rsidR="00964EF0" w:rsidRPr="004D2FB8">
        <w:rPr>
          <w:b/>
          <w:sz w:val="16"/>
          <w:szCs w:val="16"/>
        </w:rPr>
        <w:t xml:space="preserve"> </w:t>
      </w:r>
      <w:r w:rsidR="00BC69A3" w:rsidRPr="004D2FB8">
        <w:rPr>
          <w:b/>
          <w:sz w:val="16"/>
          <w:szCs w:val="16"/>
        </w:rPr>
        <w:t xml:space="preserve">                    </w:t>
      </w:r>
      <w:r w:rsidRPr="004D2FB8">
        <w:rPr>
          <w:b/>
          <w:sz w:val="16"/>
          <w:szCs w:val="16"/>
        </w:rPr>
        <w:t xml:space="preserve"> 20</w:t>
      </w:r>
      <w:r w:rsidR="008D2428">
        <w:rPr>
          <w:b/>
          <w:sz w:val="16"/>
          <w:szCs w:val="16"/>
        </w:rPr>
        <w:t>2</w:t>
      </w:r>
      <w:r w:rsidR="009A6E74">
        <w:rPr>
          <w:b/>
          <w:sz w:val="16"/>
          <w:szCs w:val="16"/>
          <w:lang w:val="en-US"/>
        </w:rPr>
        <w:t xml:space="preserve">5 </w:t>
      </w:r>
      <w:bookmarkStart w:id="0" w:name="_GoBack"/>
      <w:bookmarkEnd w:id="0"/>
      <w:r w:rsidRPr="004D2FB8">
        <w:rPr>
          <w:b/>
          <w:sz w:val="16"/>
          <w:szCs w:val="16"/>
        </w:rPr>
        <w:t xml:space="preserve">года  </w:t>
      </w:r>
    </w:p>
    <w:p w:rsidR="003D35E9" w:rsidRPr="004D2FB8" w:rsidRDefault="00B34443" w:rsidP="00877C49">
      <w:pPr>
        <w:tabs>
          <w:tab w:val="left" w:pos="7797"/>
        </w:tabs>
        <w:spacing w:before="0"/>
        <w:rPr>
          <w:b/>
          <w:sz w:val="16"/>
          <w:szCs w:val="16"/>
        </w:rPr>
      </w:pPr>
      <w:r w:rsidRPr="004D2FB8">
        <w:rPr>
          <w:sz w:val="16"/>
          <w:szCs w:val="16"/>
        </w:rPr>
        <w:t xml:space="preserve">                                 </w:t>
      </w:r>
      <w:r w:rsidR="00975E71" w:rsidRPr="004D2FB8">
        <w:rPr>
          <w:sz w:val="16"/>
          <w:szCs w:val="16"/>
        </w:rPr>
        <w:t xml:space="preserve">                                                                          </w:t>
      </w:r>
      <w:r w:rsidR="003D35E9" w:rsidRPr="004D2FB8">
        <w:rPr>
          <w:sz w:val="16"/>
          <w:szCs w:val="16"/>
        </w:rPr>
        <w:t xml:space="preserve">                                                                                                                                  </w:t>
      </w:r>
      <w:r w:rsidR="00960B01" w:rsidRPr="004D2FB8">
        <w:rPr>
          <w:sz w:val="16"/>
          <w:szCs w:val="16"/>
        </w:rPr>
        <w:t xml:space="preserve">              </w:t>
      </w:r>
    </w:p>
    <w:p w:rsidR="003D35E9" w:rsidRPr="004D2FB8" w:rsidRDefault="00995DAC" w:rsidP="00877C49">
      <w:pPr>
        <w:spacing w:before="0"/>
        <w:ind w:firstLine="720"/>
        <w:rPr>
          <w:sz w:val="16"/>
          <w:szCs w:val="16"/>
        </w:rPr>
      </w:pPr>
      <w:r w:rsidRPr="004D2FB8">
        <w:rPr>
          <w:b/>
          <w:bCs/>
          <w:sz w:val="16"/>
          <w:szCs w:val="16"/>
        </w:rPr>
        <w:t xml:space="preserve">Общество с ограниченной ответственностью "ХАРВЕСТР", </w:t>
      </w:r>
      <w:r w:rsidR="003D35E9" w:rsidRPr="004D2FB8">
        <w:rPr>
          <w:sz w:val="16"/>
          <w:szCs w:val="16"/>
        </w:rPr>
        <w:t xml:space="preserve">именуемое в дальнейшем «Оператор связи», в лице </w:t>
      </w:r>
      <w:r w:rsidR="003D35E9" w:rsidRPr="004D2FB8">
        <w:rPr>
          <w:b/>
          <w:sz w:val="16"/>
          <w:szCs w:val="16"/>
        </w:rPr>
        <w:t xml:space="preserve">Директора </w:t>
      </w:r>
      <w:r w:rsidR="009C43F6">
        <w:rPr>
          <w:b/>
          <w:sz w:val="16"/>
          <w:szCs w:val="16"/>
        </w:rPr>
        <w:t>Засыпкина Андрея Сергеевича</w:t>
      </w:r>
      <w:r w:rsidR="00216C9D">
        <w:rPr>
          <w:b/>
          <w:sz w:val="16"/>
          <w:szCs w:val="16"/>
        </w:rPr>
        <w:t>,</w:t>
      </w:r>
      <w:r w:rsidR="003D35E9" w:rsidRPr="004D2FB8">
        <w:rPr>
          <w:bCs/>
          <w:sz w:val="16"/>
          <w:szCs w:val="16"/>
        </w:rPr>
        <w:t xml:space="preserve"> </w:t>
      </w:r>
      <w:r w:rsidR="003D35E9" w:rsidRPr="004D2FB8">
        <w:rPr>
          <w:sz w:val="16"/>
          <w:szCs w:val="16"/>
        </w:rPr>
        <w:t>действующего на основании Устава</w:t>
      </w:r>
      <w:r w:rsidR="00380C5C" w:rsidRPr="004D2FB8">
        <w:rPr>
          <w:sz w:val="16"/>
          <w:szCs w:val="16"/>
        </w:rPr>
        <w:t xml:space="preserve"> и Лицензии Федеральной службы по надзору в сфере связи №</w:t>
      </w:r>
      <w:r w:rsidR="00F57EA3" w:rsidRPr="004D2FB8">
        <w:rPr>
          <w:sz w:val="16"/>
          <w:szCs w:val="16"/>
        </w:rPr>
        <w:t>149935</w:t>
      </w:r>
      <w:r w:rsidR="00982946">
        <w:rPr>
          <w:sz w:val="16"/>
          <w:szCs w:val="16"/>
        </w:rPr>
        <w:t xml:space="preserve"> </w:t>
      </w:r>
      <w:r w:rsidR="00982946" w:rsidRPr="00982946">
        <w:rPr>
          <w:sz w:val="16"/>
          <w:szCs w:val="16"/>
        </w:rPr>
        <w:t>(Л030-00114-77/00056252)</w:t>
      </w:r>
      <w:r w:rsidR="00380C5C" w:rsidRPr="004D2FB8">
        <w:rPr>
          <w:sz w:val="16"/>
          <w:szCs w:val="16"/>
        </w:rPr>
        <w:t xml:space="preserve"> (У</w:t>
      </w:r>
      <w:r w:rsidR="00216C9D">
        <w:rPr>
          <w:sz w:val="16"/>
          <w:szCs w:val="16"/>
        </w:rPr>
        <w:t>слуги местной телефонной связи)</w:t>
      </w:r>
      <w:r w:rsidR="003D35E9" w:rsidRPr="004D2FB8">
        <w:rPr>
          <w:sz w:val="16"/>
          <w:szCs w:val="16"/>
        </w:rPr>
        <w:t>, с одной стороны, и</w:t>
      </w:r>
    </w:p>
    <w:p w:rsidR="003D35E9" w:rsidRPr="004D2FB8" w:rsidRDefault="003D35E9" w:rsidP="00877C49">
      <w:pPr>
        <w:spacing w:before="0"/>
        <w:ind w:firstLine="720"/>
        <w:rPr>
          <w:sz w:val="16"/>
          <w:szCs w:val="16"/>
        </w:rPr>
      </w:pPr>
      <w:r w:rsidRPr="004D2FB8">
        <w:rPr>
          <w:sz w:val="16"/>
          <w:szCs w:val="16"/>
        </w:rPr>
        <w:t xml:space="preserve"> </w:t>
      </w:r>
      <w:r w:rsidR="00871B56" w:rsidRPr="004D2FB8">
        <w:rPr>
          <w:b/>
          <w:bCs/>
          <w:sz w:val="16"/>
          <w:szCs w:val="16"/>
        </w:rPr>
        <w:t>Общество с ограниченной ответственностью "</w:t>
      </w:r>
      <w:r w:rsidR="00BC69A3" w:rsidRPr="004D2FB8">
        <w:rPr>
          <w:b/>
          <w:bCs/>
          <w:sz w:val="16"/>
          <w:szCs w:val="16"/>
        </w:rPr>
        <w:t xml:space="preserve">                </w:t>
      </w:r>
      <w:r w:rsidR="00871B56" w:rsidRPr="004D2FB8">
        <w:rPr>
          <w:b/>
          <w:bCs/>
          <w:sz w:val="16"/>
          <w:szCs w:val="16"/>
        </w:rPr>
        <w:t xml:space="preserve">", </w:t>
      </w:r>
      <w:r w:rsidRPr="004D2FB8">
        <w:rPr>
          <w:sz w:val="16"/>
          <w:szCs w:val="16"/>
        </w:rPr>
        <w:t xml:space="preserve">именуемое в дальнейшем «Абонент», в лице </w:t>
      </w:r>
      <w:r w:rsidR="00871B56" w:rsidRPr="004D2FB8">
        <w:rPr>
          <w:b/>
          <w:sz w:val="16"/>
          <w:szCs w:val="16"/>
        </w:rPr>
        <w:t>Генерального директора</w:t>
      </w:r>
      <w:r w:rsidR="00964EF0" w:rsidRPr="004D2FB8">
        <w:rPr>
          <w:b/>
          <w:sz w:val="16"/>
          <w:szCs w:val="16"/>
        </w:rPr>
        <w:t xml:space="preserve"> </w:t>
      </w:r>
      <w:r w:rsidR="00BC69A3" w:rsidRPr="004D2FB8">
        <w:rPr>
          <w:b/>
          <w:sz w:val="16"/>
          <w:szCs w:val="16"/>
        </w:rPr>
        <w:t xml:space="preserve">        </w:t>
      </w:r>
      <w:r w:rsidRPr="004D2FB8">
        <w:rPr>
          <w:sz w:val="16"/>
          <w:szCs w:val="16"/>
        </w:rPr>
        <w:t xml:space="preserve">, действующего на основании </w:t>
      </w:r>
      <w:r w:rsidR="00871B56" w:rsidRPr="004D2FB8">
        <w:rPr>
          <w:sz w:val="16"/>
          <w:szCs w:val="16"/>
        </w:rPr>
        <w:t>Устава</w:t>
      </w:r>
      <w:r w:rsidRPr="004D2FB8">
        <w:rPr>
          <w:sz w:val="16"/>
          <w:szCs w:val="16"/>
        </w:rPr>
        <w:t>, с другой стороны, совместно именуемые «Стороны», заключили настоящий Договор о нижеследующем:</w:t>
      </w:r>
    </w:p>
    <w:p w:rsidR="00216C9D" w:rsidRDefault="00216C9D" w:rsidP="00877C49">
      <w:pPr>
        <w:pStyle w:val="6"/>
        <w:spacing w:before="0"/>
        <w:rPr>
          <w:sz w:val="16"/>
          <w:szCs w:val="16"/>
        </w:rPr>
      </w:pPr>
    </w:p>
    <w:p w:rsidR="003D35E9" w:rsidRPr="00877C49" w:rsidRDefault="003D35E9" w:rsidP="00877C49">
      <w:pPr>
        <w:pStyle w:val="6"/>
        <w:spacing w:before="0"/>
        <w:rPr>
          <w:sz w:val="16"/>
          <w:szCs w:val="16"/>
        </w:rPr>
      </w:pPr>
      <w:r w:rsidRPr="00877C49">
        <w:rPr>
          <w:sz w:val="16"/>
          <w:szCs w:val="16"/>
        </w:rPr>
        <w:t>ОПРЕДЕЛЕНИЯ</w:t>
      </w:r>
    </w:p>
    <w:p w:rsidR="00B34443" w:rsidRPr="004D2FB8" w:rsidRDefault="00B34443" w:rsidP="00877C49">
      <w:pPr>
        <w:spacing w:before="0"/>
        <w:rPr>
          <w:i/>
          <w:sz w:val="16"/>
          <w:szCs w:val="16"/>
        </w:rPr>
      </w:pPr>
      <w:r w:rsidRPr="004D2FB8">
        <w:rPr>
          <w:i/>
          <w:sz w:val="16"/>
          <w:szCs w:val="16"/>
        </w:rPr>
        <w:t xml:space="preserve">Услуги: </w:t>
      </w:r>
    </w:p>
    <w:p w:rsidR="00B34443" w:rsidRPr="004D2FB8" w:rsidRDefault="00B34443" w:rsidP="00877C49">
      <w:pPr>
        <w:spacing w:before="0"/>
        <w:rPr>
          <w:sz w:val="16"/>
          <w:szCs w:val="16"/>
        </w:rPr>
      </w:pPr>
      <w:r w:rsidRPr="004D2FB8">
        <w:rPr>
          <w:sz w:val="16"/>
          <w:szCs w:val="16"/>
        </w:rPr>
        <w:t>- Услуги доступа к сети местной телефонной связи, обеспечение возможности пользования услугами местной и внутризоновой телефонной связи и возможности доступа к сети операторов связи, оказывающих услуги междугородной и международной телефонной связи, автоматическим способом или с помощью телефониста, а также иные услуги, технологически неразрывно связанные с услугами телефонной связи, услуги телематических служб, услуги передачи данных в соответствии с Приложение</w:t>
      </w:r>
      <w:r w:rsidR="00871B56" w:rsidRPr="004D2FB8">
        <w:rPr>
          <w:sz w:val="16"/>
          <w:szCs w:val="16"/>
        </w:rPr>
        <w:t>м</w:t>
      </w:r>
      <w:r w:rsidRPr="004D2FB8">
        <w:rPr>
          <w:sz w:val="16"/>
          <w:szCs w:val="16"/>
        </w:rPr>
        <w:t xml:space="preserve"> №</w:t>
      </w:r>
      <w:r w:rsidR="006A634B">
        <w:rPr>
          <w:sz w:val="16"/>
          <w:szCs w:val="16"/>
        </w:rPr>
        <w:t>2</w:t>
      </w:r>
      <w:r w:rsidRPr="004D2FB8">
        <w:rPr>
          <w:sz w:val="16"/>
          <w:szCs w:val="16"/>
        </w:rPr>
        <w:t xml:space="preserve"> к настоящему Договору</w:t>
      </w:r>
      <w:r w:rsidR="00871B56" w:rsidRPr="004D2FB8">
        <w:rPr>
          <w:sz w:val="16"/>
          <w:szCs w:val="16"/>
        </w:rPr>
        <w:t>.</w:t>
      </w:r>
    </w:p>
    <w:p w:rsidR="00B34443" w:rsidRPr="004D2FB8" w:rsidRDefault="00B34443" w:rsidP="00877C49">
      <w:pPr>
        <w:spacing w:before="0"/>
        <w:rPr>
          <w:i/>
          <w:sz w:val="16"/>
          <w:szCs w:val="16"/>
        </w:rPr>
      </w:pPr>
      <w:r w:rsidRPr="004D2FB8">
        <w:rPr>
          <w:i/>
          <w:sz w:val="16"/>
          <w:szCs w:val="16"/>
        </w:rPr>
        <w:t>Расчетный период:</w:t>
      </w:r>
    </w:p>
    <w:p w:rsidR="00B34443" w:rsidRDefault="00B34443" w:rsidP="00877C49">
      <w:pPr>
        <w:spacing w:before="0"/>
        <w:rPr>
          <w:sz w:val="16"/>
          <w:szCs w:val="16"/>
        </w:rPr>
      </w:pPr>
      <w:r w:rsidRPr="004D2FB8">
        <w:rPr>
          <w:sz w:val="16"/>
          <w:szCs w:val="16"/>
        </w:rPr>
        <w:t>- Период продолжительностью в один календарный месяц, в котором соответствующие Услуги были оказаны.</w:t>
      </w:r>
    </w:p>
    <w:p w:rsidR="00216C9D" w:rsidRPr="004D2FB8" w:rsidRDefault="00216C9D" w:rsidP="00877C49">
      <w:pPr>
        <w:spacing w:before="0"/>
        <w:rPr>
          <w:sz w:val="16"/>
          <w:szCs w:val="16"/>
        </w:rPr>
      </w:pPr>
    </w:p>
    <w:p w:rsidR="003D35E9" w:rsidRPr="00877C49" w:rsidRDefault="003D35E9" w:rsidP="00877C49">
      <w:pPr>
        <w:spacing w:before="0"/>
        <w:jc w:val="center"/>
        <w:rPr>
          <w:b/>
          <w:sz w:val="16"/>
          <w:szCs w:val="16"/>
        </w:rPr>
      </w:pPr>
      <w:r w:rsidRPr="00877C49">
        <w:rPr>
          <w:b/>
          <w:sz w:val="16"/>
          <w:szCs w:val="16"/>
        </w:rPr>
        <w:t>1.ПРЕДМЕТ ДОГОВОРА</w:t>
      </w:r>
    </w:p>
    <w:p w:rsidR="003D35E9" w:rsidRPr="004D2FB8" w:rsidRDefault="003D35E9" w:rsidP="00877C49">
      <w:pPr>
        <w:spacing w:before="0"/>
        <w:rPr>
          <w:sz w:val="16"/>
          <w:szCs w:val="16"/>
        </w:rPr>
      </w:pPr>
      <w:r w:rsidRPr="004D2FB8">
        <w:rPr>
          <w:sz w:val="16"/>
          <w:szCs w:val="16"/>
        </w:rPr>
        <w:t>1.1. Оператор связи принимает на себя обязательства по предоставлению Абоненту Услуг в соответствии с Приложение</w:t>
      </w:r>
      <w:r w:rsidR="00871B56" w:rsidRPr="004D2FB8">
        <w:rPr>
          <w:sz w:val="16"/>
          <w:szCs w:val="16"/>
        </w:rPr>
        <w:t>м</w:t>
      </w:r>
      <w:r w:rsidRPr="004D2FB8">
        <w:rPr>
          <w:sz w:val="16"/>
          <w:szCs w:val="16"/>
        </w:rPr>
        <w:t xml:space="preserve"> №</w:t>
      </w:r>
      <w:r w:rsidR="006A634B">
        <w:rPr>
          <w:sz w:val="16"/>
          <w:szCs w:val="16"/>
        </w:rPr>
        <w:t>2</w:t>
      </w:r>
      <w:r w:rsidRPr="004D2FB8">
        <w:rPr>
          <w:sz w:val="16"/>
          <w:szCs w:val="16"/>
        </w:rPr>
        <w:t xml:space="preserve"> и на основании действующих Лицензий, а Абонент обязуется оплачивать предоставленные ему Услуги в размере и порядке, установленном настоящим Договором. </w:t>
      </w:r>
    </w:p>
    <w:p w:rsidR="003D35E9" w:rsidRPr="004D2FB8" w:rsidRDefault="003D35E9" w:rsidP="00877C49">
      <w:pPr>
        <w:spacing w:before="0"/>
        <w:rPr>
          <w:sz w:val="16"/>
          <w:szCs w:val="16"/>
        </w:rPr>
      </w:pPr>
      <w:r w:rsidRPr="004D2FB8">
        <w:rPr>
          <w:sz w:val="16"/>
          <w:szCs w:val="16"/>
        </w:rPr>
        <w:t>1.2. Оператор связи при предоставлении услуг местного телефонного соединения обеспечивает предоставление Абоненту возможности бесплатного круглосуточного вызова экстренных оперативных служб.</w:t>
      </w:r>
    </w:p>
    <w:p w:rsidR="003D35E9" w:rsidRPr="004D2FB8" w:rsidRDefault="003D35E9" w:rsidP="00877C49">
      <w:pPr>
        <w:spacing w:before="0"/>
        <w:rPr>
          <w:sz w:val="16"/>
          <w:szCs w:val="16"/>
        </w:rPr>
      </w:pPr>
      <w:r w:rsidRPr="004D2FB8">
        <w:rPr>
          <w:sz w:val="16"/>
          <w:szCs w:val="16"/>
        </w:rPr>
        <w:t>1.3. Оператор связи предоставляет Клиенту Услуги, используя для этого оборудование и технические средства, находящиеся в его собственности или арендуемые им у третьих лиц</w:t>
      </w:r>
      <w:r w:rsidR="00871B56" w:rsidRPr="004D2FB8">
        <w:rPr>
          <w:sz w:val="16"/>
          <w:szCs w:val="16"/>
        </w:rPr>
        <w:t>.</w:t>
      </w:r>
    </w:p>
    <w:p w:rsidR="003D35E9" w:rsidRPr="00877C49" w:rsidRDefault="003D35E9" w:rsidP="00877C49">
      <w:pPr>
        <w:pStyle w:val="30"/>
        <w:keepNext w:val="0"/>
        <w:tabs>
          <w:tab w:val="num" w:pos="465"/>
        </w:tabs>
        <w:spacing w:before="0" w:after="0"/>
        <w:jc w:val="center"/>
        <w:outlineLvl w:val="9"/>
        <w:rPr>
          <w:rFonts w:ascii="Times New Roman" w:hAnsi="Times New Roman"/>
          <w:sz w:val="16"/>
          <w:szCs w:val="16"/>
        </w:rPr>
      </w:pPr>
      <w:r w:rsidRPr="00877C49">
        <w:rPr>
          <w:rFonts w:ascii="Times New Roman" w:hAnsi="Times New Roman"/>
          <w:sz w:val="16"/>
          <w:szCs w:val="16"/>
        </w:rPr>
        <w:t>2. ОБЯЗАТЕЛЬСТВА СТОРОН ПО ДОГОВОРУ</w:t>
      </w:r>
    </w:p>
    <w:p w:rsidR="003D35E9" w:rsidRPr="004D2FB8" w:rsidRDefault="003D35E9" w:rsidP="00877C49">
      <w:pPr>
        <w:pStyle w:val="af9"/>
        <w:tabs>
          <w:tab w:val="left" w:pos="0"/>
        </w:tabs>
        <w:autoSpaceDE/>
        <w:autoSpaceDN/>
        <w:adjustRightInd/>
        <w:rPr>
          <w:rFonts w:ascii="Times New Roman" w:hAnsi="Times New Roman" w:cs="Times New Roman"/>
          <w:sz w:val="16"/>
          <w:szCs w:val="16"/>
        </w:rPr>
      </w:pPr>
      <w:r w:rsidRPr="004D2FB8">
        <w:rPr>
          <w:rFonts w:ascii="Times New Roman" w:hAnsi="Times New Roman" w:cs="Times New Roman"/>
          <w:sz w:val="16"/>
          <w:szCs w:val="16"/>
        </w:rPr>
        <w:t xml:space="preserve">2.1. Права и обязанности Сторон по Договору определяются Федеральным Законом «О связи», Правилами оказания услуг местной, внутризоновой, междугородной и международной телефонной связи, а также настоящим Договором. </w:t>
      </w:r>
    </w:p>
    <w:p w:rsidR="003D35E9" w:rsidRPr="004D2FB8" w:rsidRDefault="003D35E9" w:rsidP="00877C49">
      <w:pPr>
        <w:spacing w:before="0"/>
        <w:rPr>
          <w:sz w:val="16"/>
          <w:szCs w:val="16"/>
        </w:rPr>
      </w:pPr>
      <w:r w:rsidRPr="004D2FB8">
        <w:rPr>
          <w:sz w:val="16"/>
          <w:szCs w:val="16"/>
        </w:rPr>
        <w:t>2.2. Оператор связи обязуется:</w:t>
      </w:r>
    </w:p>
    <w:p w:rsidR="003D35E9" w:rsidRPr="004D2FB8" w:rsidRDefault="003D35E9" w:rsidP="00877C49">
      <w:pPr>
        <w:spacing w:before="0"/>
        <w:rPr>
          <w:color w:val="0000FF"/>
          <w:sz w:val="16"/>
          <w:szCs w:val="16"/>
        </w:rPr>
      </w:pPr>
      <w:r w:rsidRPr="004D2FB8">
        <w:rPr>
          <w:sz w:val="16"/>
          <w:szCs w:val="16"/>
        </w:rPr>
        <w:t xml:space="preserve">2.2.1. Предоставить Абоненту доступ к сети телефонной связи в соответствии со Схемой организации связи </w:t>
      </w:r>
      <w:r w:rsidR="00600D7A" w:rsidRPr="004D2FB8">
        <w:rPr>
          <w:sz w:val="16"/>
          <w:szCs w:val="16"/>
        </w:rPr>
        <w:t>(</w:t>
      </w:r>
      <w:r w:rsidRPr="004D2FB8">
        <w:rPr>
          <w:sz w:val="16"/>
          <w:szCs w:val="16"/>
        </w:rPr>
        <w:t>Приложение №1) и начать предоставление Услуг, в течение 5 (пяти) рабочих дней с момента получения информации об оплате в соответствии с п. 2.3.1. настоящего Договора.</w:t>
      </w:r>
      <w:r w:rsidRPr="004D2FB8">
        <w:rPr>
          <w:color w:val="0000FF"/>
          <w:sz w:val="16"/>
          <w:szCs w:val="16"/>
        </w:rPr>
        <w:t xml:space="preserve">  </w:t>
      </w:r>
      <w:r w:rsidRPr="004D2FB8">
        <w:rPr>
          <w:sz w:val="16"/>
          <w:szCs w:val="16"/>
        </w:rPr>
        <w:t>При невыполнении Абонентом условий п. 2.3.1.  начало предоставления Услуг переносится на промежуток времени, необходимый Абоненту для выполнения условий указанного пункта.</w:t>
      </w:r>
    </w:p>
    <w:p w:rsidR="003D35E9" w:rsidRPr="004D2FB8" w:rsidRDefault="003D35E9" w:rsidP="00877C49">
      <w:pPr>
        <w:spacing w:before="0"/>
        <w:rPr>
          <w:sz w:val="16"/>
          <w:szCs w:val="16"/>
        </w:rPr>
      </w:pPr>
      <w:r w:rsidRPr="004D2FB8">
        <w:rPr>
          <w:sz w:val="16"/>
          <w:szCs w:val="16"/>
        </w:rPr>
        <w:t>2.2.2. Обеспечивать круглосуточное (24 часа в сутки, 7 дней в неделю) предоставление Услуг Абоненту, за исключением перерывов для проведения профилактических (регламентных) и ремонтных работ.</w:t>
      </w:r>
    </w:p>
    <w:p w:rsidR="003D35E9" w:rsidRPr="004D2FB8" w:rsidRDefault="003D35E9" w:rsidP="00877C49">
      <w:pPr>
        <w:spacing w:before="0"/>
        <w:rPr>
          <w:sz w:val="16"/>
          <w:szCs w:val="16"/>
        </w:rPr>
      </w:pPr>
      <w:r w:rsidRPr="004D2FB8">
        <w:rPr>
          <w:sz w:val="16"/>
          <w:szCs w:val="16"/>
        </w:rPr>
        <w:t>2.2.3. Уведомлять Абонента о проведении плановых профилактических, ремонтных и иных подобных работ не позднее, чем за 48 часов до их начала. В случае проведения внеплановых профилактических, ремонтных и иных подобных работ Оператор связи обязуется немедленно уведомить Абонента о причинах и сроках их проведения.</w:t>
      </w:r>
    </w:p>
    <w:p w:rsidR="003D35E9" w:rsidRPr="004D2FB8" w:rsidRDefault="003D35E9" w:rsidP="00877C49">
      <w:pPr>
        <w:spacing w:before="0"/>
        <w:rPr>
          <w:sz w:val="16"/>
          <w:szCs w:val="16"/>
        </w:rPr>
      </w:pPr>
      <w:r w:rsidRPr="004D2FB8">
        <w:rPr>
          <w:color w:val="000000"/>
          <w:sz w:val="16"/>
          <w:szCs w:val="16"/>
        </w:rPr>
        <w:t>2.2.4 Обеспечивать и поддерживать качественные показатели предоставляемых Услуг в</w:t>
      </w:r>
      <w:r w:rsidRPr="004D2FB8">
        <w:rPr>
          <w:sz w:val="16"/>
          <w:szCs w:val="16"/>
        </w:rPr>
        <w:t xml:space="preserve"> соответствии с действующими в отрасли связи нормативами.</w:t>
      </w:r>
    </w:p>
    <w:p w:rsidR="003D35E9" w:rsidRPr="004D2FB8" w:rsidRDefault="003D35E9" w:rsidP="00877C49">
      <w:pPr>
        <w:spacing w:before="0"/>
        <w:rPr>
          <w:sz w:val="16"/>
          <w:szCs w:val="16"/>
        </w:rPr>
      </w:pPr>
      <w:r w:rsidRPr="004D2FB8">
        <w:rPr>
          <w:sz w:val="16"/>
          <w:szCs w:val="16"/>
        </w:rPr>
        <w:t>2.2.5. Осуществлять</w:t>
      </w:r>
      <w:r w:rsidR="006A634B">
        <w:rPr>
          <w:sz w:val="16"/>
          <w:szCs w:val="16"/>
        </w:rPr>
        <w:t xml:space="preserve"> </w:t>
      </w:r>
      <w:r w:rsidRPr="004D2FB8">
        <w:rPr>
          <w:sz w:val="16"/>
          <w:szCs w:val="16"/>
        </w:rPr>
        <w:t>согласно Приложени</w:t>
      </w:r>
      <w:r w:rsidR="00600D7A" w:rsidRPr="004D2FB8">
        <w:rPr>
          <w:sz w:val="16"/>
          <w:szCs w:val="16"/>
        </w:rPr>
        <w:t>ю</w:t>
      </w:r>
      <w:r w:rsidRPr="004D2FB8">
        <w:rPr>
          <w:sz w:val="16"/>
          <w:szCs w:val="16"/>
        </w:rPr>
        <w:t xml:space="preserve"> № 2 к настоящему Договору,  расчет стоимости (биллингование) оказанных Абоненту Услуг на своих технических средствах учета. Данные биллинга Оператора связи являются обязательными для Абонента и служат основанием для выставления Абоненту счетов, счетов-фактур и актов оказанных  в расчетном периоде Услуг по настоящему Договору.</w:t>
      </w:r>
    </w:p>
    <w:p w:rsidR="003D35E9" w:rsidRPr="004D2FB8" w:rsidRDefault="003D35E9" w:rsidP="00877C49">
      <w:pPr>
        <w:widowControl w:val="0"/>
        <w:spacing w:before="0"/>
        <w:rPr>
          <w:sz w:val="16"/>
          <w:szCs w:val="16"/>
        </w:rPr>
      </w:pPr>
      <w:r w:rsidRPr="004D2FB8">
        <w:rPr>
          <w:sz w:val="16"/>
          <w:szCs w:val="16"/>
        </w:rPr>
        <w:t>2.2.6. Обеспечивать доставку Абоненту счета</w:t>
      </w:r>
      <w:r w:rsidRPr="004D2FB8">
        <w:rPr>
          <w:iCs/>
          <w:sz w:val="16"/>
          <w:szCs w:val="16"/>
        </w:rPr>
        <w:t xml:space="preserve"> на оплату Услуг  в течение 5 дней с даты выставления этого счета</w:t>
      </w:r>
      <w:r w:rsidRPr="004D2FB8">
        <w:rPr>
          <w:sz w:val="16"/>
          <w:szCs w:val="16"/>
        </w:rPr>
        <w:t>, а также своевременную доставку счетов-фактур и актов оказанных в расчетном периоде Услуг по адресу, указанному в Приложени</w:t>
      </w:r>
      <w:r w:rsidR="00600D7A" w:rsidRPr="004D2FB8">
        <w:rPr>
          <w:sz w:val="16"/>
          <w:szCs w:val="16"/>
        </w:rPr>
        <w:t>и</w:t>
      </w:r>
      <w:r w:rsidRPr="004D2FB8">
        <w:rPr>
          <w:sz w:val="16"/>
          <w:szCs w:val="16"/>
        </w:rPr>
        <w:t xml:space="preserve"> № </w:t>
      </w:r>
      <w:r w:rsidR="006A634B">
        <w:rPr>
          <w:sz w:val="16"/>
          <w:szCs w:val="16"/>
        </w:rPr>
        <w:t>2</w:t>
      </w:r>
      <w:r w:rsidRPr="004D2FB8">
        <w:rPr>
          <w:sz w:val="16"/>
          <w:szCs w:val="16"/>
        </w:rPr>
        <w:t xml:space="preserve"> к настоящему Договору. </w:t>
      </w:r>
    </w:p>
    <w:p w:rsidR="003D35E9" w:rsidRPr="004D2FB8" w:rsidRDefault="003D35E9" w:rsidP="00877C49">
      <w:pPr>
        <w:widowControl w:val="0"/>
        <w:spacing w:before="0"/>
        <w:rPr>
          <w:sz w:val="16"/>
          <w:szCs w:val="16"/>
        </w:rPr>
      </w:pPr>
      <w:r w:rsidRPr="004D2FB8">
        <w:rPr>
          <w:sz w:val="16"/>
          <w:szCs w:val="16"/>
        </w:rPr>
        <w:t xml:space="preserve">2.2.7. Обеспечивать конфиденциальность и тайну телефонных переговоров Абонента  в рамках Услуг, предоставляемых по </w:t>
      </w:r>
      <w:r w:rsidRPr="004D2FB8">
        <w:rPr>
          <w:color w:val="000000"/>
          <w:sz w:val="16"/>
          <w:szCs w:val="16"/>
        </w:rPr>
        <w:t>настоящему Договору.</w:t>
      </w:r>
    </w:p>
    <w:p w:rsidR="00BA6DE7" w:rsidRPr="00BA6DE7" w:rsidRDefault="003D35E9" w:rsidP="00BA6DE7">
      <w:pPr>
        <w:spacing w:before="0"/>
        <w:rPr>
          <w:sz w:val="16"/>
          <w:szCs w:val="16"/>
        </w:rPr>
      </w:pPr>
      <w:r w:rsidRPr="004D2FB8">
        <w:rPr>
          <w:sz w:val="16"/>
          <w:szCs w:val="16"/>
        </w:rPr>
        <w:t>2.2.</w:t>
      </w:r>
      <w:r w:rsidR="006A634B">
        <w:rPr>
          <w:sz w:val="16"/>
          <w:szCs w:val="16"/>
        </w:rPr>
        <w:t>8</w:t>
      </w:r>
      <w:r w:rsidRPr="004D2FB8">
        <w:rPr>
          <w:sz w:val="16"/>
          <w:szCs w:val="16"/>
        </w:rPr>
        <w:t xml:space="preserve">. </w:t>
      </w:r>
      <w:r w:rsidR="00BA6DE7" w:rsidRPr="00BA6DE7">
        <w:rPr>
          <w:sz w:val="16"/>
          <w:szCs w:val="16"/>
        </w:rPr>
        <w:t>Оператор вправе изменять тарифы на предоставляемые услуги, условия и сроки оплаты услуг, известив об этом Абонента по факсу или электронной почте не менее чем за 30 (тридцать) календарных дней до введения указанных изменений с последующим подписанием Приложения к данному договору.</w:t>
      </w:r>
    </w:p>
    <w:p w:rsidR="003D35E9" w:rsidRPr="004D2FB8" w:rsidRDefault="003D35E9" w:rsidP="00877C49">
      <w:pPr>
        <w:spacing w:before="0"/>
        <w:rPr>
          <w:sz w:val="16"/>
          <w:szCs w:val="16"/>
        </w:rPr>
      </w:pPr>
      <w:r w:rsidRPr="004D2FB8">
        <w:rPr>
          <w:sz w:val="16"/>
          <w:szCs w:val="16"/>
        </w:rPr>
        <w:t>2.2.</w:t>
      </w:r>
      <w:r w:rsidR="006A634B">
        <w:rPr>
          <w:sz w:val="16"/>
          <w:szCs w:val="16"/>
        </w:rPr>
        <w:t>9</w:t>
      </w:r>
      <w:r w:rsidRPr="004D2FB8">
        <w:rPr>
          <w:sz w:val="16"/>
          <w:szCs w:val="16"/>
        </w:rPr>
        <w:t>. Назначать по согласованию с Абонентами новый срок исполнения Услуг, если несоблюдение сроков их предоставления было обусловлено обстоятельствами непреодолимой силы.</w:t>
      </w:r>
    </w:p>
    <w:p w:rsidR="003D35E9" w:rsidRPr="004D2FB8" w:rsidRDefault="003D35E9" w:rsidP="00877C49">
      <w:pPr>
        <w:spacing w:before="0"/>
        <w:rPr>
          <w:sz w:val="16"/>
          <w:szCs w:val="16"/>
        </w:rPr>
      </w:pPr>
      <w:r w:rsidRPr="004D2FB8">
        <w:rPr>
          <w:sz w:val="16"/>
          <w:szCs w:val="16"/>
        </w:rPr>
        <w:t>2.2.1</w:t>
      </w:r>
      <w:r w:rsidR="006A634B">
        <w:rPr>
          <w:sz w:val="16"/>
          <w:szCs w:val="16"/>
        </w:rPr>
        <w:t>0</w:t>
      </w:r>
      <w:r w:rsidRPr="004D2FB8">
        <w:rPr>
          <w:sz w:val="16"/>
          <w:szCs w:val="16"/>
        </w:rPr>
        <w:t>. По письменному заявлению Абонента Оператор связи обя</w:t>
      </w:r>
      <w:r w:rsidR="006A634B">
        <w:rPr>
          <w:sz w:val="16"/>
          <w:szCs w:val="16"/>
        </w:rPr>
        <w:t>зуется без расторжения Договора</w:t>
      </w:r>
      <w:r w:rsidRPr="004D2FB8">
        <w:rPr>
          <w:sz w:val="16"/>
          <w:szCs w:val="16"/>
        </w:rPr>
        <w:t xml:space="preserve">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w:t>
      </w:r>
      <w:r w:rsidR="006A634B">
        <w:rPr>
          <w:sz w:val="16"/>
          <w:szCs w:val="16"/>
        </w:rPr>
        <w:t xml:space="preserve"> времени, указанный в заявлении.</w:t>
      </w:r>
    </w:p>
    <w:p w:rsidR="003D35E9" w:rsidRPr="004D2FB8" w:rsidRDefault="003D35E9" w:rsidP="00877C49">
      <w:pPr>
        <w:spacing w:before="0"/>
        <w:rPr>
          <w:sz w:val="16"/>
          <w:szCs w:val="16"/>
        </w:rPr>
      </w:pPr>
      <w:r w:rsidRPr="004D2FB8">
        <w:rPr>
          <w:sz w:val="16"/>
          <w:szCs w:val="16"/>
        </w:rPr>
        <w:t>2.3. Абонент обязуется:</w:t>
      </w:r>
    </w:p>
    <w:p w:rsidR="003D35E9" w:rsidRPr="004D2FB8" w:rsidRDefault="003D35E9" w:rsidP="00877C49">
      <w:pPr>
        <w:pStyle w:val="22"/>
        <w:spacing w:before="0" w:after="0" w:line="240" w:lineRule="auto"/>
        <w:ind w:left="0"/>
        <w:rPr>
          <w:sz w:val="16"/>
          <w:szCs w:val="16"/>
        </w:rPr>
      </w:pPr>
      <w:r w:rsidRPr="004D2FB8">
        <w:rPr>
          <w:sz w:val="16"/>
          <w:szCs w:val="16"/>
        </w:rPr>
        <w:t xml:space="preserve">2.3.1. Оплатить стоимость предоставления доступа к телефонной сети </w:t>
      </w:r>
      <w:r w:rsidR="003E2F1A" w:rsidRPr="004D2FB8">
        <w:rPr>
          <w:sz w:val="16"/>
          <w:szCs w:val="16"/>
        </w:rPr>
        <w:t xml:space="preserve">в </w:t>
      </w:r>
      <w:r w:rsidR="00EE1F5C" w:rsidRPr="004D2FB8">
        <w:rPr>
          <w:sz w:val="16"/>
          <w:szCs w:val="16"/>
        </w:rPr>
        <w:t>установленные настоящим Договором сроки (п. 3.3)</w:t>
      </w:r>
      <w:r w:rsidR="003E2F1A" w:rsidRPr="004D2FB8">
        <w:rPr>
          <w:bCs/>
          <w:sz w:val="16"/>
          <w:szCs w:val="16"/>
        </w:rPr>
        <w:t xml:space="preserve"> и </w:t>
      </w:r>
      <w:r w:rsidRPr="004D2FB8">
        <w:rPr>
          <w:bCs/>
          <w:sz w:val="16"/>
          <w:szCs w:val="16"/>
        </w:rPr>
        <w:t>в соответствии с действующими тарифами (Приложение №2</w:t>
      </w:r>
      <w:r w:rsidR="00600D7A" w:rsidRPr="004D2FB8">
        <w:rPr>
          <w:bCs/>
          <w:sz w:val="16"/>
          <w:szCs w:val="16"/>
        </w:rPr>
        <w:t>)</w:t>
      </w:r>
      <w:r w:rsidRPr="004D2FB8">
        <w:rPr>
          <w:sz w:val="16"/>
          <w:szCs w:val="16"/>
        </w:rPr>
        <w:t>.</w:t>
      </w:r>
    </w:p>
    <w:p w:rsidR="003D35E9" w:rsidRPr="004D2FB8" w:rsidRDefault="003D35E9" w:rsidP="00877C49">
      <w:pPr>
        <w:pStyle w:val="22"/>
        <w:spacing w:before="0" w:after="0" w:line="240" w:lineRule="auto"/>
        <w:ind w:left="0"/>
        <w:rPr>
          <w:bCs/>
          <w:sz w:val="16"/>
          <w:szCs w:val="16"/>
        </w:rPr>
      </w:pPr>
      <w:r w:rsidRPr="004D2FB8">
        <w:rPr>
          <w:sz w:val="16"/>
          <w:szCs w:val="16"/>
        </w:rPr>
        <w:t xml:space="preserve">2.3.2. Своевременно и в установленном настоящим Договором порядке вносить плату за предоставляемые Оператором связи Услуги. Абонент обязуется также вносить плату за Услуги, полученные путем совершения конклюдентных действий, т.е. действий, свидетельствующих о фактическом пользовании Абонентом услугами электросвязи, не предусмотренных Договором, в полном объеме в соответствии с действующими тарифами и в сроки, установленные в Договоре. </w:t>
      </w:r>
    </w:p>
    <w:p w:rsidR="003D35E9" w:rsidRPr="004D2FB8" w:rsidRDefault="003D35E9" w:rsidP="00877C49">
      <w:pPr>
        <w:pStyle w:val="22"/>
        <w:spacing w:before="0" w:after="0" w:line="240" w:lineRule="auto"/>
        <w:ind w:left="0"/>
        <w:rPr>
          <w:bCs/>
          <w:sz w:val="16"/>
          <w:szCs w:val="16"/>
        </w:rPr>
      </w:pPr>
      <w:r w:rsidRPr="004D2FB8">
        <w:rPr>
          <w:sz w:val="16"/>
          <w:szCs w:val="16"/>
        </w:rPr>
        <w:t>2.3.</w:t>
      </w:r>
      <w:r w:rsidR="00B71573" w:rsidRPr="004D2FB8">
        <w:rPr>
          <w:sz w:val="16"/>
          <w:szCs w:val="16"/>
        </w:rPr>
        <w:t>3</w:t>
      </w:r>
      <w:r w:rsidRPr="004D2FB8">
        <w:rPr>
          <w:sz w:val="16"/>
          <w:szCs w:val="16"/>
        </w:rPr>
        <w:t>. Своевременно извещать Оператора связи обо всех изменениях своих банковских или иных реквизитов, адреса для доставки счетов, счетов-фактур и актов оказанных в расчетном периоде Услуг и направления письменных уведомлений, контактных номеров телефонов в письменном виде.</w:t>
      </w:r>
    </w:p>
    <w:p w:rsidR="003D35E9" w:rsidRPr="004D2FB8" w:rsidRDefault="003D35E9" w:rsidP="00877C49">
      <w:pPr>
        <w:pStyle w:val="22"/>
        <w:spacing w:before="0" w:after="0" w:line="240" w:lineRule="auto"/>
        <w:ind w:left="0"/>
        <w:rPr>
          <w:bCs/>
          <w:sz w:val="16"/>
          <w:szCs w:val="16"/>
        </w:rPr>
      </w:pPr>
      <w:r w:rsidRPr="004D2FB8">
        <w:rPr>
          <w:bCs/>
          <w:sz w:val="16"/>
          <w:szCs w:val="16"/>
        </w:rPr>
        <w:t>2.3.</w:t>
      </w:r>
      <w:r w:rsidR="00B71573" w:rsidRPr="004D2FB8">
        <w:rPr>
          <w:bCs/>
          <w:sz w:val="16"/>
          <w:szCs w:val="16"/>
        </w:rPr>
        <w:t>4</w:t>
      </w:r>
      <w:r w:rsidRPr="004D2FB8">
        <w:rPr>
          <w:bCs/>
          <w:sz w:val="16"/>
          <w:szCs w:val="16"/>
        </w:rPr>
        <w:t xml:space="preserve">. Обеспечить беспрепятственный доступ представителя Оператора связи, предъявившего соответствующее удостоверение, в помещение Абонента для проведения осмотра, подключения, ремонта и технического обслуживания линий связи и оконечных распределительных устройств абонентской сети. </w:t>
      </w:r>
    </w:p>
    <w:p w:rsidR="003D35E9" w:rsidRPr="004D2FB8" w:rsidRDefault="003D35E9" w:rsidP="00877C49">
      <w:pPr>
        <w:pStyle w:val="22"/>
        <w:spacing w:before="0" w:after="0" w:line="240" w:lineRule="auto"/>
        <w:ind w:left="0"/>
        <w:rPr>
          <w:bCs/>
          <w:sz w:val="16"/>
          <w:szCs w:val="16"/>
        </w:rPr>
      </w:pPr>
      <w:r w:rsidRPr="004D2FB8">
        <w:rPr>
          <w:sz w:val="16"/>
          <w:szCs w:val="16"/>
        </w:rPr>
        <w:t>2.3.</w:t>
      </w:r>
      <w:r w:rsidR="00B71573" w:rsidRPr="004D2FB8">
        <w:rPr>
          <w:sz w:val="16"/>
          <w:szCs w:val="16"/>
        </w:rPr>
        <w:t>5</w:t>
      </w:r>
      <w:r w:rsidRPr="004D2FB8">
        <w:rPr>
          <w:sz w:val="16"/>
          <w:szCs w:val="16"/>
        </w:rPr>
        <w:t>. Содержать в исправном состоянии абонентскую линию и оборудование, находящиеся в телефонизированном помещении, соблюдать правила эксплуатации оборудования.</w:t>
      </w:r>
    </w:p>
    <w:p w:rsidR="003D35E9" w:rsidRPr="004D2FB8" w:rsidRDefault="003D35E9" w:rsidP="00877C49">
      <w:pPr>
        <w:pStyle w:val="22"/>
        <w:spacing w:before="0" w:after="0" w:line="240" w:lineRule="auto"/>
        <w:ind w:left="0"/>
        <w:rPr>
          <w:bCs/>
          <w:sz w:val="16"/>
          <w:szCs w:val="16"/>
        </w:rPr>
      </w:pPr>
      <w:r w:rsidRPr="004D2FB8">
        <w:rPr>
          <w:sz w:val="16"/>
          <w:szCs w:val="16"/>
        </w:rPr>
        <w:t>2.3.</w:t>
      </w:r>
      <w:r w:rsidR="00B71573" w:rsidRPr="004D2FB8">
        <w:rPr>
          <w:sz w:val="16"/>
          <w:szCs w:val="16"/>
        </w:rPr>
        <w:t>6</w:t>
      </w:r>
      <w:r w:rsidRPr="004D2FB8">
        <w:rPr>
          <w:sz w:val="16"/>
          <w:szCs w:val="16"/>
        </w:rPr>
        <w:t>. Не подключать к абонентской линии оборудование, не имеющее документа о соответствии установленным требованиям.</w:t>
      </w:r>
    </w:p>
    <w:p w:rsidR="003D35E9" w:rsidRPr="004D2FB8" w:rsidRDefault="003D35E9" w:rsidP="00877C49">
      <w:pPr>
        <w:pStyle w:val="22"/>
        <w:spacing w:before="0" w:after="0" w:line="240" w:lineRule="auto"/>
        <w:ind w:left="0"/>
        <w:rPr>
          <w:bCs/>
          <w:sz w:val="16"/>
          <w:szCs w:val="16"/>
        </w:rPr>
      </w:pPr>
      <w:r w:rsidRPr="004D2FB8">
        <w:rPr>
          <w:sz w:val="16"/>
          <w:szCs w:val="16"/>
        </w:rPr>
        <w:t>2.3.</w:t>
      </w:r>
      <w:r w:rsidR="00B71573" w:rsidRPr="004D2FB8">
        <w:rPr>
          <w:sz w:val="16"/>
          <w:szCs w:val="16"/>
        </w:rPr>
        <w:t>7</w:t>
      </w:r>
      <w:r w:rsidRPr="004D2FB8">
        <w:rPr>
          <w:sz w:val="16"/>
          <w:szCs w:val="16"/>
        </w:rPr>
        <w:t>. Информировать Оператора связи о любой неисправности, перерыве или нарушении в предоставлении Услуг по телефонным номерам службы поддержки Оператора связи: 781-37-</w:t>
      </w:r>
      <w:r w:rsidR="006A634B">
        <w:rPr>
          <w:sz w:val="16"/>
          <w:szCs w:val="16"/>
        </w:rPr>
        <w:t>40</w:t>
      </w:r>
      <w:r w:rsidRPr="004D2FB8">
        <w:rPr>
          <w:sz w:val="16"/>
          <w:szCs w:val="16"/>
        </w:rPr>
        <w:t>.</w:t>
      </w:r>
    </w:p>
    <w:p w:rsidR="003D35E9" w:rsidRPr="004D2FB8" w:rsidRDefault="003D35E9" w:rsidP="00877C49">
      <w:pPr>
        <w:pStyle w:val="ConsNormal"/>
        <w:widowControl/>
        <w:ind w:right="0" w:firstLine="0"/>
        <w:jc w:val="both"/>
        <w:rPr>
          <w:rFonts w:ascii="Times New Roman" w:hAnsi="Times New Roman" w:cs="Times New Roman"/>
          <w:bCs/>
          <w:sz w:val="16"/>
          <w:szCs w:val="16"/>
        </w:rPr>
      </w:pPr>
      <w:r w:rsidRPr="004D2FB8">
        <w:rPr>
          <w:rFonts w:ascii="Times New Roman" w:hAnsi="Times New Roman" w:cs="Times New Roman"/>
          <w:bCs/>
          <w:sz w:val="16"/>
          <w:szCs w:val="16"/>
        </w:rPr>
        <w:t>2.4. Права Оператора связи</w:t>
      </w:r>
    </w:p>
    <w:p w:rsidR="003D35E9" w:rsidRPr="004D2FB8" w:rsidRDefault="003D35E9" w:rsidP="00877C49">
      <w:pPr>
        <w:pStyle w:val="Iauiue"/>
        <w:widowControl/>
        <w:ind w:right="-1"/>
        <w:jc w:val="both"/>
        <w:rPr>
          <w:sz w:val="16"/>
          <w:szCs w:val="16"/>
        </w:rPr>
      </w:pPr>
      <w:r w:rsidRPr="004D2FB8">
        <w:rPr>
          <w:sz w:val="16"/>
          <w:szCs w:val="16"/>
        </w:rPr>
        <w:t>2.4.1. В случае нарушения Абонентом требований, связанных с оказанием ему Услуг,  установленных Федеральным законом "О связи", Правилами и настоящим Договором, в том числе нарушения сроков оплаты оказанных Абоненту Услуг, Оператор связи имеет право приостановить оказание Услуг по Договору до устранения нарушения, уведомив об этом Абонента. В случае не</w:t>
      </w:r>
      <w:r w:rsidR="002D7735">
        <w:rPr>
          <w:sz w:val="16"/>
          <w:szCs w:val="16"/>
        </w:rPr>
        <w:t xml:space="preserve"> </w:t>
      </w:r>
      <w:r w:rsidRPr="004D2FB8">
        <w:rPr>
          <w:sz w:val="16"/>
          <w:szCs w:val="16"/>
        </w:rPr>
        <w:t xml:space="preserve">устранения такого нарушения в течение </w:t>
      </w:r>
      <w:r w:rsidR="006A634B">
        <w:rPr>
          <w:sz w:val="16"/>
          <w:szCs w:val="16"/>
        </w:rPr>
        <w:t>3</w:t>
      </w:r>
      <w:r w:rsidRPr="004D2FB8">
        <w:rPr>
          <w:sz w:val="16"/>
          <w:szCs w:val="16"/>
        </w:rPr>
        <w:t xml:space="preserve"> месяцев с даты получения Абонентом от Оператора связи уведомления (в письменной форме) о намерении приостановить оказание Услуг Договор в соответствии с п.3 ст. 450 ГК РФ считается расторгнутым в одностороннем порядке. При этом Абонент не освобождается от уплаты всех платежей за предоставленные ему Услуги и пени.</w:t>
      </w:r>
    </w:p>
    <w:p w:rsidR="003D35E9" w:rsidRPr="004D2FB8" w:rsidRDefault="003D35E9" w:rsidP="00877C49">
      <w:pPr>
        <w:pStyle w:val="Iauiue"/>
        <w:widowControl/>
        <w:ind w:right="-1"/>
        <w:jc w:val="both"/>
        <w:rPr>
          <w:sz w:val="16"/>
          <w:szCs w:val="16"/>
        </w:rPr>
      </w:pPr>
      <w:r w:rsidRPr="004D2FB8">
        <w:rPr>
          <w:sz w:val="16"/>
          <w:szCs w:val="16"/>
        </w:rPr>
        <w:t>2.4.2.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сети связи не позволяют сохранить такую возможность одновременно с приостановлением оказания Абоненту Услуг в соответствии с п. 2.4.1 Договора.</w:t>
      </w:r>
    </w:p>
    <w:p w:rsidR="003D35E9" w:rsidRPr="004D2FB8" w:rsidRDefault="003D35E9" w:rsidP="00877C49">
      <w:pPr>
        <w:pStyle w:val="Iauiue"/>
        <w:widowControl/>
        <w:ind w:right="-1"/>
        <w:jc w:val="both"/>
        <w:rPr>
          <w:sz w:val="16"/>
          <w:szCs w:val="16"/>
        </w:rPr>
      </w:pPr>
      <w:r w:rsidRPr="004D2FB8">
        <w:rPr>
          <w:sz w:val="16"/>
          <w:szCs w:val="16"/>
        </w:rPr>
        <w:lastRenderedPageBreak/>
        <w:t>2.4.3. В случае изменения тарифов Операторами связи, занимающими существенное положение в сети связи общего пользования, а также изменения конъюнктуры телекоммуникационного рынка, Оператор связи имеет право в одностороннем порядке изменить тарифы на предоставляемые Абоненту по настоящему Договору Услуги с уведомлением об этом Абонента в порядке, оговоренном в п.2.2.</w:t>
      </w:r>
      <w:r w:rsidR="006A634B">
        <w:rPr>
          <w:sz w:val="16"/>
          <w:szCs w:val="16"/>
        </w:rPr>
        <w:t>8</w:t>
      </w:r>
      <w:r w:rsidRPr="004D2FB8">
        <w:rPr>
          <w:sz w:val="16"/>
          <w:szCs w:val="16"/>
        </w:rPr>
        <w:t xml:space="preserve"> настоящего Договора.</w:t>
      </w:r>
    </w:p>
    <w:p w:rsidR="003D35E9" w:rsidRPr="004D2FB8" w:rsidRDefault="003D35E9" w:rsidP="00877C49">
      <w:pPr>
        <w:pStyle w:val="Iauiue"/>
        <w:widowControl/>
        <w:ind w:right="-1"/>
        <w:jc w:val="both"/>
        <w:rPr>
          <w:sz w:val="16"/>
          <w:szCs w:val="16"/>
        </w:rPr>
      </w:pPr>
      <w:r w:rsidRPr="004D2FB8">
        <w:rPr>
          <w:bCs/>
          <w:sz w:val="16"/>
          <w:szCs w:val="16"/>
        </w:rPr>
        <w:t>2.4.4. Оператор связи</w:t>
      </w:r>
      <w:r w:rsidRPr="004D2FB8">
        <w:rPr>
          <w:sz w:val="16"/>
          <w:szCs w:val="16"/>
        </w:rPr>
        <w:t xml:space="preserve"> имеет право прекратить выполнение своих обязательств  по настоящему Договору и Договор с этого момента считается расторгнутым в  следующих случаях:</w:t>
      </w:r>
    </w:p>
    <w:p w:rsidR="003D35E9" w:rsidRPr="004D2FB8" w:rsidRDefault="003D35E9" w:rsidP="00877C49">
      <w:pPr>
        <w:numPr>
          <w:ilvl w:val="0"/>
          <w:numId w:val="2"/>
        </w:numPr>
        <w:tabs>
          <w:tab w:val="clear" w:pos="1004"/>
          <w:tab w:val="left" w:pos="360"/>
        </w:tabs>
        <w:spacing w:before="0"/>
        <w:ind w:left="360" w:right="-113" w:firstLine="0"/>
        <w:rPr>
          <w:sz w:val="16"/>
          <w:szCs w:val="16"/>
        </w:rPr>
      </w:pPr>
      <w:r w:rsidRPr="004D2FB8">
        <w:rPr>
          <w:bCs/>
          <w:sz w:val="16"/>
          <w:szCs w:val="16"/>
        </w:rPr>
        <w:t>не выполнение Абонентом требований п. (2.3.2 - 2.3.</w:t>
      </w:r>
      <w:r w:rsidR="0004206F">
        <w:rPr>
          <w:bCs/>
          <w:sz w:val="16"/>
          <w:szCs w:val="16"/>
        </w:rPr>
        <w:t>6</w:t>
      </w:r>
      <w:r w:rsidRPr="004D2FB8">
        <w:rPr>
          <w:bCs/>
          <w:sz w:val="16"/>
          <w:szCs w:val="16"/>
        </w:rPr>
        <w:t>.)  настоящего Договора.</w:t>
      </w:r>
    </w:p>
    <w:p w:rsidR="003D35E9" w:rsidRPr="004D2FB8" w:rsidRDefault="003D35E9" w:rsidP="00877C49">
      <w:pPr>
        <w:pStyle w:val="ConsNormal"/>
        <w:widowControl/>
        <w:tabs>
          <w:tab w:val="left" w:pos="360"/>
        </w:tabs>
        <w:ind w:right="0" w:firstLine="0"/>
        <w:jc w:val="both"/>
        <w:rPr>
          <w:rFonts w:ascii="Times New Roman" w:hAnsi="Times New Roman" w:cs="Times New Roman"/>
          <w:sz w:val="16"/>
          <w:szCs w:val="16"/>
        </w:rPr>
      </w:pPr>
      <w:r w:rsidRPr="004D2FB8">
        <w:rPr>
          <w:rFonts w:ascii="Times New Roman" w:hAnsi="Times New Roman" w:cs="Times New Roman"/>
          <w:sz w:val="16"/>
          <w:szCs w:val="16"/>
        </w:rPr>
        <w:t>О расторжении Договора по вышеуказанным причинам Оператор связи извещает Абонента.</w:t>
      </w:r>
    </w:p>
    <w:p w:rsidR="003D35E9" w:rsidRPr="004D2FB8" w:rsidRDefault="003D35E9" w:rsidP="00877C49">
      <w:pPr>
        <w:pStyle w:val="ConsNormal"/>
        <w:ind w:right="0" w:firstLine="0"/>
        <w:jc w:val="both"/>
        <w:rPr>
          <w:rFonts w:ascii="Times New Roman" w:hAnsi="Times New Roman" w:cs="Times New Roman"/>
          <w:bCs/>
          <w:sz w:val="16"/>
          <w:szCs w:val="16"/>
        </w:rPr>
      </w:pPr>
      <w:r w:rsidRPr="004D2FB8">
        <w:rPr>
          <w:rFonts w:ascii="Times New Roman" w:hAnsi="Times New Roman" w:cs="Times New Roman"/>
          <w:bCs/>
          <w:sz w:val="16"/>
          <w:szCs w:val="16"/>
        </w:rPr>
        <w:t>2.5. Права Абонента</w:t>
      </w:r>
    </w:p>
    <w:p w:rsidR="003D35E9" w:rsidRPr="004D2FB8" w:rsidRDefault="003D35E9" w:rsidP="00877C49">
      <w:pPr>
        <w:pStyle w:val="ConsNormal"/>
        <w:ind w:right="0" w:firstLine="0"/>
        <w:jc w:val="both"/>
        <w:rPr>
          <w:rFonts w:ascii="Times New Roman" w:hAnsi="Times New Roman" w:cs="Times New Roman"/>
          <w:sz w:val="16"/>
          <w:szCs w:val="16"/>
        </w:rPr>
      </w:pPr>
      <w:r w:rsidRPr="004D2FB8">
        <w:rPr>
          <w:rFonts w:ascii="Times New Roman" w:hAnsi="Times New Roman" w:cs="Times New Roman"/>
          <w:sz w:val="16"/>
          <w:szCs w:val="16"/>
        </w:rPr>
        <w:t>2.5.1. Требовать предоставления преимуществ в области оказания услуг телефонной связи, предусмотренных для него международными договорами, законодательством Российской Федерации или законодательством субъектов Российской Федерации.</w:t>
      </w:r>
    </w:p>
    <w:p w:rsidR="003D35E9" w:rsidRPr="004D2FB8"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2.5.2. Отказаться в любое время в одностороннем порядке от исполнения Договора, письменно уведомив об этом Оператора связи не менее чем за 30 дней до этого, при условии оплаты фактически понесенных Оператором связи расходов по оказанию Абоненту Услуг.</w:t>
      </w:r>
    </w:p>
    <w:p w:rsidR="003D35E9" w:rsidRPr="004D2FB8"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2.5.3. Отказаться от оплаты Услуг, предоставленных ему без его согласия.</w:t>
      </w:r>
    </w:p>
    <w:p w:rsidR="003D35E9" w:rsidRPr="004D2FB8"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2.5.4. Назначать по согласованию с Оператором связи новый срок оказания Услуг, если несоблюдение сроков их предоставления было обусловлено обстоятельствами непреодолимой силы, о которых Абоненту было сообщено до истечения установленного Договором срока оказания Услуг.</w:t>
      </w:r>
    </w:p>
    <w:p w:rsidR="003D35E9"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2.5.5. Поручать Оператору связи выполнение работ (услуг), не входящих в предмет настоящего Договора (тестирование и настройка оборудования Абонента и т.д.) на дополнительно согласовываемых Сторонами в письменном виде условиях.</w:t>
      </w:r>
    </w:p>
    <w:p w:rsidR="00216C9D" w:rsidRPr="004D2FB8" w:rsidRDefault="00216C9D" w:rsidP="00877C49">
      <w:pPr>
        <w:pStyle w:val="ConsNormal"/>
        <w:widowControl/>
        <w:ind w:right="0" w:firstLine="0"/>
        <w:jc w:val="both"/>
        <w:rPr>
          <w:rFonts w:ascii="Times New Roman" w:hAnsi="Times New Roman" w:cs="Times New Roman"/>
          <w:sz w:val="16"/>
          <w:szCs w:val="16"/>
        </w:rPr>
      </w:pPr>
    </w:p>
    <w:p w:rsidR="003D35E9" w:rsidRPr="00877C49" w:rsidRDefault="003D35E9" w:rsidP="00877C49">
      <w:pPr>
        <w:spacing w:before="0"/>
        <w:jc w:val="center"/>
        <w:rPr>
          <w:b/>
          <w:sz w:val="16"/>
          <w:szCs w:val="16"/>
        </w:rPr>
      </w:pPr>
      <w:r w:rsidRPr="00877C49">
        <w:rPr>
          <w:b/>
          <w:sz w:val="16"/>
          <w:szCs w:val="16"/>
        </w:rPr>
        <w:t>3. ПОРЯДОК РАСЧЕТОВ ПО ДОГОВОРУ</w:t>
      </w:r>
    </w:p>
    <w:p w:rsidR="00AC52EC" w:rsidRPr="004D2FB8" w:rsidRDefault="003D35E9" w:rsidP="00877C49">
      <w:pPr>
        <w:pStyle w:val="210"/>
        <w:ind w:right="-1" w:firstLine="0"/>
        <w:rPr>
          <w:sz w:val="16"/>
          <w:szCs w:val="16"/>
        </w:rPr>
      </w:pPr>
      <w:r w:rsidRPr="004D2FB8">
        <w:rPr>
          <w:sz w:val="16"/>
          <w:szCs w:val="16"/>
        </w:rPr>
        <w:t>3.</w:t>
      </w:r>
      <w:r w:rsidR="00AC52EC" w:rsidRPr="004D2FB8">
        <w:rPr>
          <w:sz w:val="16"/>
          <w:szCs w:val="16"/>
        </w:rPr>
        <w:t>1</w:t>
      </w:r>
      <w:r w:rsidRPr="004D2FB8">
        <w:rPr>
          <w:sz w:val="16"/>
          <w:szCs w:val="16"/>
        </w:rPr>
        <w:t xml:space="preserve">. </w:t>
      </w:r>
      <w:r w:rsidR="00AC52EC" w:rsidRPr="004D2FB8">
        <w:rPr>
          <w:sz w:val="16"/>
          <w:szCs w:val="16"/>
        </w:rPr>
        <w:t xml:space="preserve">Предоставляемые по настоящему Договору услуги оплачиваются </w:t>
      </w:r>
      <w:r w:rsidRPr="004D2FB8">
        <w:rPr>
          <w:sz w:val="16"/>
          <w:szCs w:val="16"/>
        </w:rPr>
        <w:t xml:space="preserve">Абонентом на основании </w:t>
      </w:r>
      <w:r w:rsidR="00AC52EC" w:rsidRPr="004D2FB8">
        <w:rPr>
          <w:sz w:val="16"/>
          <w:szCs w:val="16"/>
        </w:rPr>
        <w:t xml:space="preserve">счета, счета-фактуры и акта, предоставляемых </w:t>
      </w:r>
      <w:r w:rsidRPr="004D2FB8">
        <w:rPr>
          <w:sz w:val="16"/>
          <w:szCs w:val="16"/>
        </w:rPr>
        <w:t>Оператором</w:t>
      </w:r>
      <w:r w:rsidR="00AC52EC" w:rsidRPr="004D2FB8">
        <w:rPr>
          <w:sz w:val="16"/>
          <w:szCs w:val="16"/>
        </w:rPr>
        <w:t xml:space="preserve"> Абоненту на конец каждого отчетного периода (отчетным периодом является календарный месяц)</w:t>
      </w:r>
      <w:r w:rsidRPr="004D2FB8">
        <w:rPr>
          <w:sz w:val="16"/>
          <w:szCs w:val="16"/>
        </w:rPr>
        <w:t>.</w:t>
      </w:r>
      <w:r w:rsidR="00AC52EC" w:rsidRPr="004D2FB8">
        <w:rPr>
          <w:sz w:val="16"/>
          <w:szCs w:val="16"/>
        </w:rPr>
        <w:t xml:space="preserve"> </w:t>
      </w:r>
    </w:p>
    <w:p w:rsidR="003D35E9" w:rsidRPr="004D2FB8" w:rsidRDefault="00AC52EC" w:rsidP="00877C49">
      <w:pPr>
        <w:pStyle w:val="210"/>
        <w:ind w:right="-1" w:firstLine="0"/>
        <w:rPr>
          <w:sz w:val="16"/>
          <w:szCs w:val="16"/>
        </w:rPr>
      </w:pPr>
      <w:r w:rsidRPr="004D2FB8">
        <w:rPr>
          <w:sz w:val="16"/>
          <w:szCs w:val="16"/>
        </w:rPr>
        <w:t>Все тарифы на Услуги  указаны с учетом НДС.</w:t>
      </w:r>
    </w:p>
    <w:p w:rsidR="00AC52EC" w:rsidRPr="004D2FB8" w:rsidRDefault="003D35E9" w:rsidP="00877C49">
      <w:pPr>
        <w:pStyle w:val="210"/>
        <w:ind w:right="-1" w:firstLine="0"/>
        <w:rPr>
          <w:sz w:val="16"/>
          <w:szCs w:val="16"/>
        </w:rPr>
      </w:pPr>
      <w:r w:rsidRPr="004D2FB8">
        <w:rPr>
          <w:sz w:val="16"/>
          <w:szCs w:val="16"/>
        </w:rPr>
        <w:t>3.</w:t>
      </w:r>
      <w:r w:rsidR="00216C9D">
        <w:rPr>
          <w:sz w:val="16"/>
          <w:szCs w:val="16"/>
        </w:rPr>
        <w:t>2</w:t>
      </w:r>
      <w:r w:rsidRPr="004D2FB8">
        <w:rPr>
          <w:sz w:val="16"/>
          <w:szCs w:val="16"/>
        </w:rPr>
        <w:t xml:space="preserve">. </w:t>
      </w:r>
      <w:r w:rsidR="00AC52EC" w:rsidRPr="004D2FB8">
        <w:rPr>
          <w:sz w:val="16"/>
          <w:szCs w:val="16"/>
        </w:rPr>
        <w:t xml:space="preserve">Оплата услуг по предоставлению доступа к сети телефонной связи производится </w:t>
      </w:r>
      <w:r w:rsidR="00AC52EC" w:rsidRPr="004D2FB8">
        <w:rPr>
          <w:bCs/>
          <w:sz w:val="16"/>
          <w:szCs w:val="16"/>
        </w:rPr>
        <w:t>Абонентом</w:t>
      </w:r>
      <w:r w:rsidR="00AC52EC" w:rsidRPr="004D2FB8">
        <w:rPr>
          <w:sz w:val="16"/>
          <w:szCs w:val="16"/>
        </w:rPr>
        <w:t xml:space="preserve"> в течение </w:t>
      </w:r>
      <w:r w:rsidR="00EE1F5C" w:rsidRPr="004D2FB8">
        <w:rPr>
          <w:sz w:val="16"/>
          <w:szCs w:val="16"/>
        </w:rPr>
        <w:t>5</w:t>
      </w:r>
      <w:r w:rsidR="00AC52EC" w:rsidRPr="004D2FB8">
        <w:rPr>
          <w:sz w:val="16"/>
          <w:szCs w:val="16"/>
        </w:rPr>
        <w:t xml:space="preserve"> (</w:t>
      </w:r>
      <w:r w:rsidR="00EE1F5C" w:rsidRPr="004D2FB8">
        <w:rPr>
          <w:sz w:val="16"/>
          <w:szCs w:val="16"/>
        </w:rPr>
        <w:t>пяти</w:t>
      </w:r>
      <w:r w:rsidR="00AC52EC" w:rsidRPr="004D2FB8">
        <w:rPr>
          <w:sz w:val="16"/>
          <w:szCs w:val="16"/>
        </w:rPr>
        <w:t>) банковских дней с даты</w:t>
      </w:r>
      <w:r w:rsidR="00216C9D">
        <w:rPr>
          <w:sz w:val="16"/>
          <w:szCs w:val="16"/>
        </w:rPr>
        <w:t xml:space="preserve"> </w:t>
      </w:r>
      <w:r w:rsidR="00AC52EC" w:rsidRPr="004D2FB8">
        <w:rPr>
          <w:sz w:val="16"/>
          <w:szCs w:val="16"/>
        </w:rPr>
        <w:t xml:space="preserve"> выставления счета, в соответствии с договорными тарифами, указанными в Приложении № </w:t>
      </w:r>
      <w:r w:rsidR="0004206F">
        <w:rPr>
          <w:sz w:val="16"/>
          <w:szCs w:val="16"/>
        </w:rPr>
        <w:t>2</w:t>
      </w:r>
      <w:r w:rsidR="00AC52EC" w:rsidRPr="004D2FB8">
        <w:rPr>
          <w:sz w:val="16"/>
          <w:szCs w:val="16"/>
        </w:rPr>
        <w:t xml:space="preserve"> к настоящему Договору.</w:t>
      </w:r>
    </w:p>
    <w:p w:rsidR="003D35E9" w:rsidRPr="004D2FB8" w:rsidRDefault="003D35E9" w:rsidP="00877C49">
      <w:pPr>
        <w:pStyle w:val="210"/>
        <w:ind w:right="-1" w:firstLine="0"/>
        <w:rPr>
          <w:sz w:val="16"/>
          <w:szCs w:val="16"/>
        </w:rPr>
      </w:pPr>
      <w:r w:rsidRPr="004D2FB8">
        <w:rPr>
          <w:sz w:val="16"/>
          <w:szCs w:val="16"/>
        </w:rPr>
        <w:t>3.</w:t>
      </w:r>
      <w:r w:rsidR="00216C9D">
        <w:rPr>
          <w:sz w:val="16"/>
          <w:szCs w:val="16"/>
        </w:rPr>
        <w:t>3</w:t>
      </w:r>
      <w:r w:rsidRPr="004D2FB8">
        <w:rPr>
          <w:sz w:val="16"/>
          <w:szCs w:val="16"/>
        </w:rPr>
        <w:t xml:space="preserve">. Оператор связи ежемесячно, не позднее 5-го числа месяца, следующего за расчетным периодом, выставляет Абоненту </w:t>
      </w:r>
      <w:r w:rsidR="0004206F">
        <w:rPr>
          <w:sz w:val="16"/>
          <w:szCs w:val="16"/>
        </w:rPr>
        <w:t xml:space="preserve">счет, </w:t>
      </w:r>
      <w:r w:rsidRPr="004D2FB8">
        <w:rPr>
          <w:sz w:val="16"/>
          <w:szCs w:val="16"/>
        </w:rPr>
        <w:t>счет-фактуру и акт оказан</w:t>
      </w:r>
      <w:r w:rsidR="009E3C58" w:rsidRPr="004D2FB8">
        <w:rPr>
          <w:sz w:val="16"/>
          <w:szCs w:val="16"/>
        </w:rPr>
        <w:t>ных в расчетном периоде Услуг (</w:t>
      </w:r>
      <w:r w:rsidRPr="004D2FB8">
        <w:rPr>
          <w:sz w:val="16"/>
          <w:szCs w:val="16"/>
        </w:rPr>
        <w:t xml:space="preserve">далее – Акт). Абонент вправе в течение 5 (пяти) календарных дней с момента получения </w:t>
      </w:r>
      <w:r w:rsidR="0004206F">
        <w:rPr>
          <w:sz w:val="16"/>
          <w:szCs w:val="16"/>
        </w:rPr>
        <w:t xml:space="preserve">счета, </w:t>
      </w:r>
      <w:r w:rsidRPr="004D2FB8">
        <w:rPr>
          <w:sz w:val="16"/>
          <w:szCs w:val="16"/>
        </w:rPr>
        <w:t xml:space="preserve">счета-фактуры и Акта от Оператора связи заявить ему в письменном  виде претензии по количеству и качеству Услуг, полученных в период, за который они выставлены. В случае отсутствия таких претензий, Услуги  считаются надлежаще оказанными Оператором связи  в объеме, указанном в Акте. При не подписании Клиентом направленного ему Акта и отсутствии мотивированных возражений по Акту, подписанный Оператором связи Акт считается вступившим в силу. </w:t>
      </w:r>
    </w:p>
    <w:p w:rsidR="003D35E9" w:rsidRPr="004D2FB8" w:rsidRDefault="003D35E9" w:rsidP="00877C49">
      <w:pPr>
        <w:pStyle w:val="af9"/>
        <w:tabs>
          <w:tab w:val="left" w:pos="0"/>
        </w:tabs>
        <w:autoSpaceDE/>
        <w:autoSpaceDN/>
        <w:adjustRightInd/>
        <w:rPr>
          <w:rFonts w:ascii="Times New Roman" w:hAnsi="Times New Roman" w:cs="Times New Roman"/>
          <w:sz w:val="16"/>
          <w:szCs w:val="16"/>
        </w:rPr>
      </w:pPr>
      <w:r w:rsidRPr="004D2FB8">
        <w:rPr>
          <w:rFonts w:ascii="Times New Roman" w:hAnsi="Times New Roman" w:cs="Times New Roman"/>
          <w:sz w:val="16"/>
          <w:szCs w:val="16"/>
        </w:rPr>
        <w:t>3.</w:t>
      </w:r>
      <w:r w:rsidR="00216C9D">
        <w:rPr>
          <w:rFonts w:ascii="Times New Roman" w:hAnsi="Times New Roman" w:cs="Times New Roman"/>
          <w:sz w:val="16"/>
          <w:szCs w:val="16"/>
        </w:rPr>
        <w:t>4</w:t>
      </w:r>
      <w:r w:rsidRPr="004D2FB8">
        <w:rPr>
          <w:rFonts w:ascii="Times New Roman" w:hAnsi="Times New Roman" w:cs="Times New Roman"/>
          <w:sz w:val="16"/>
          <w:szCs w:val="16"/>
        </w:rPr>
        <w:t xml:space="preserve">. </w:t>
      </w:r>
      <w:r w:rsidR="004D2FB8" w:rsidRPr="004D2FB8">
        <w:rPr>
          <w:rFonts w:ascii="Times New Roman" w:hAnsi="Times New Roman" w:cs="Times New Roman"/>
          <w:sz w:val="16"/>
          <w:szCs w:val="16"/>
        </w:rPr>
        <w:t>А</w:t>
      </w:r>
      <w:r w:rsidR="005752A4">
        <w:rPr>
          <w:rFonts w:ascii="Times New Roman" w:hAnsi="Times New Roman" w:cs="Times New Roman"/>
          <w:sz w:val="16"/>
          <w:szCs w:val="16"/>
        </w:rPr>
        <w:t>бонент</w:t>
      </w:r>
      <w:r w:rsidR="004D2FB8" w:rsidRPr="004D2FB8">
        <w:rPr>
          <w:rFonts w:ascii="Times New Roman" w:hAnsi="Times New Roman" w:cs="Times New Roman"/>
          <w:sz w:val="16"/>
          <w:szCs w:val="16"/>
        </w:rPr>
        <w:t xml:space="preserve">  оплачивает ежемесячные счета в течение 10 (десяти) банковских дней со дня выставления счета</w:t>
      </w:r>
      <w:r w:rsidRPr="004D2FB8">
        <w:rPr>
          <w:rFonts w:ascii="Times New Roman" w:hAnsi="Times New Roman" w:cs="Times New Roman"/>
          <w:sz w:val="16"/>
          <w:szCs w:val="16"/>
        </w:rPr>
        <w:t xml:space="preserve">, путем банковского перевода денежных средств на расчетный счет Оператора связи. </w:t>
      </w:r>
    </w:p>
    <w:p w:rsidR="003D35E9" w:rsidRPr="004D2FB8" w:rsidRDefault="003D35E9" w:rsidP="00877C49">
      <w:pPr>
        <w:tabs>
          <w:tab w:val="left" w:pos="0"/>
        </w:tabs>
        <w:spacing w:before="0"/>
        <w:rPr>
          <w:sz w:val="16"/>
          <w:szCs w:val="16"/>
        </w:rPr>
      </w:pPr>
      <w:r w:rsidRPr="004D2FB8">
        <w:rPr>
          <w:sz w:val="16"/>
          <w:szCs w:val="16"/>
        </w:rPr>
        <w:t>3.</w:t>
      </w:r>
      <w:r w:rsidR="00216C9D">
        <w:rPr>
          <w:sz w:val="16"/>
          <w:szCs w:val="16"/>
        </w:rPr>
        <w:t>5</w:t>
      </w:r>
      <w:r w:rsidRPr="004D2FB8">
        <w:rPr>
          <w:sz w:val="16"/>
          <w:szCs w:val="16"/>
        </w:rPr>
        <w:t>. Абонентская плата за абонентские номера начинает взиматься с дат</w:t>
      </w:r>
      <w:r w:rsidR="0004206F">
        <w:rPr>
          <w:sz w:val="16"/>
          <w:szCs w:val="16"/>
        </w:rPr>
        <w:t>ы, указанной в Акте начала предоставления услуг (Приложение №3)</w:t>
      </w:r>
      <w:r w:rsidRPr="004D2FB8">
        <w:rPr>
          <w:sz w:val="16"/>
          <w:szCs w:val="16"/>
        </w:rPr>
        <w:t xml:space="preserve">, независимо от того, произведена ли </w:t>
      </w:r>
      <w:r w:rsidRPr="004D2FB8">
        <w:rPr>
          <w:bCs/>
          <w:sz w:val="16"/>
          <w:szCs w:val="16"/>
        </w:rPr>
        <w:t>Абонентом</w:t>
      </w:r>
      <w:r w:rsidRPr="004D2FB8">
        <w:rPr>
          <w:sz w:val="16"/>
          <w:szCs w:val="16"/>
        </w:rPr>
        <w:t xml:space="preserve"> настройка своего оборудования.</w:t>
      </w:r>
    </w:p>
    <w:p w:rsidR="004D2FB8" w:rsidRDefault="003D35E9" w:rsidP="00877C49">
      <w:pPr>
        <w:spacing w:before="0"/>
        <w:rPr>
          <w:sz w:val="17"/>
          <w:szCs w:val="17"/>
        </w:rPr>
      </w:pPr>
      <w:r w:rsidRPr="004D2FB8">
        <w:rPr>
          <w:sz w:val="16"/>
          <w:szCs w:val="16"/>
        </w:rPr>
        <w:t>3.</w:t>
      </w:r>
      <w:r w:rsidR="00216C9D">
        <w:rPr>
          <w:sz w:val="16"/>
          <w:szCs w:val="16"/>
        </w:rPr>
        <w:t>6</w:t>
      </w:r>
      <w:r w:rsidR="004D2FB8">
        <w:rPr>
          <w:sz w:val="16"/>
          <w:szCs w:val="16"/>
        </w:rPr>
        <w:t>.</w:t>
      </w:r>
      <w:r w:rsidR="004D2FB8" w:rsidRPr="004D2FB8">
        <w:rPr>
          <w:sz w:val="17"/>
          <w:szCs w:val="17"/>
        </w:rPr>
        <w:t xml:space="preserve"> </w:t>
      </w:r>
      <w:r w:rsidR="004D2FB8" w:rsidRPr="00037C18">
        <w:rPr>
          <w:sz w:val="17"/>
          <w:szCs w:val="17"/>
        </w:rPr>
        <w:t xml:space="preserve">В случае если ежемесячный платеж по выставленному </w:t>
      </w:r>
      <w:r w:rsidR="005752A4" w:rsidRPr="004D2FB8">
        <w:rPr>
          <w:sz w:val="16"/>
          <w:szCs w:val="16"/>
        </w:rPr>
        <w:t>Оператором</w:t>
      </w:r>
      <w:r w:rsidR="004D2FB8" w:rsidRPr="00037C18">
        <w:rPr>
          <w:sz w:val="17"/>
          <w:szCs w:val="17"/>
        </w:rPr>
        <w:t xml:space="preserve"> счету</w:t>
      </w:r>
      <w:r w:rsidR="004D2FB8">
        <w:rPr>
          <w:sz w:val="17"/>
          <w:szCs w:val="17"/>
        </w:rPr>
        <w:t xml:space="preserve"> </w:t>
      </w:r>
      <w:r w:rsidR="004D2FB8" w:rsidRPr="00037C18">
        <w:rPr>
          <w:sz w:val="17"/>
          <w:szCs w:val="17"/>
        </w:rPr>
        <w:t xml:space="preserve">не поступит на счет Оператора связи до 25 (двадцать пятого) числа месяца, следующего за расчетным периодом, </w:t>
      </w:r>
      <w:r w:rsidR="005752A4" w:rsidRPr="004D2FB8">
        <w:rPr>
          <w:sz w:val="16"/>
          <w:szCs w:val="16"/>
        </w:rPr>
        <w:t>Оператор</w:t>
      </w:r>
      <w:r w:rsidR="004D2FB8" w:rsidRPr="00037C18">
        <w:rPr>
          <w:sz w:val="17"/>
          <w:szCs w:val="17"/>
        </w:rPr>
        <w:t xml:space="preserve"> связи имеет право без предварительного уведомления приостановить оказание </w:t>
      </w:r>
      <w:r w:rsidR="004D2FB8">
        <w:rPr>
          <w:sz w:val="17"/>
          <w:szCs w:val="17"/>
        </w:rPr>
        <w:t>у</w:t>
      </w:r>
      <w:r w:rsidR="004D2FB8" w:rsidRPr="00037C18">
        <w:rPr>
          <w:sz w:val="17"/>
          <w:szCs w:val="17"/>
        </w:rPr>
        <w:t xml:space="preserve">слуг. При этом Абонент не освобождается от уплаты всех платежей за предоставленные ему </w:t>
      </w:r>
      <w:r w:rsidR="004D2FB8">
        <w:rPr>
          <w:sz w:val="17"/>
          <w:szCs w:val="17"/>
        </w:rPr>
        <w:t>у</w:t>
      </w:r>
      <w:r w:rsidR="004D2FB8" w:rsidRPr="00037C18">
        <w:rPr>
          <w:sz w:val="17"/>
          <w:szCs w:val="17"/>
        </w:rPr>
        <w:t>слуги</w:t>
      </w:r>
      <w:r w:rsidR="004D2FB8">
        <w:rPr>
          <w:sz w:val="17"/>
          <w:szCs w:val="17"/>
        </w:rPr>
        <w:t>.</w:t>
      </w:r>
    </w:p>
    <w:p w:rsidR="00BA6DE7" w:rsidRDefault="00BA6DE7" w:rsidP="00877C49">
      <w:pPr>
        <w:pStyle w:val="Iauiue"/>
        <w:widowControl/>
        <w:jc w:val="center"/>
        <w:rPr>
          <w:b/>
          <w:sz w:val="16"/>
          <w:szCs w:val="16"/>
        </w:rPr>
      </w:pPr>
    </w:p>
    <w:p w:rsidR="003D35E9" w:rsidRPr="00877C49" w:rsidRDefault="003D35E9" w:rsidP="00877C49">
      <w:pPr>
        <w:pStyle w:val="Iauiue"/>
        <w:widowControl/>
        <w:jc w:val="center"/>
        <w:rPr>
          <w:b/>
          <w:color w:val="000000"/>
          <w:sz w:val="16"/>
          <w:szCs w:val="16"/>
        </w:rPr>
      </w:pPr>
      <w:r w:rsidRPr="00877C49">
        <w:rPr>
          <w:b/>
          <w:sz w:val="16"/>
          <w:szCs w:val="16"/>
        </w:rPr>
        <w:t xml:space="preserve">4. СДАЧА И ПРИЕМКА РАБОТ ПО ПОДКЛЮЧЕНИЮ АБОНЕНТА И ПРЕДОСТАВЛЕНИЮ </w:t>
      </w:r>
      <w:r w:rsidRPr="00877C49">
        <w:rPr>
          <w:b/>
          <w:color w:val="000000"/>
          <w:sz w:val="16"/>
          <w:szCs w:val="16"/>
        </w:rPr>
        <w:t>УСЛУГ ПО ДОГОВОРУ</w:t>
      </w:r>
    </w:p>
    <w:p w:rsidR="00216C9D" w:rsidRPr="00216C9D" w:rsidRDefault="0004206F" w:rsidP="00216C9D">
      <w:pPr>
        <w:pStyle w:val="af9"/>
        <w:autoSpaceDE/>
        <w:autoSpaceDN/>
        <w:adjustRightInd/>
        <w:rPr>
          <w:rFonts w:ascii="Times New Roman" w:hAnsi="Times New Roman" w:cs="Times New Roman"/>
          <w:sz w:val="16"/>
          <w:szCs w:val="16"/>
        </w:rPr>
      </w:pPr>
      <w:r>
        <w:rPr>
          <w:rFonts w:ascii="Times New Roman" w:hAnsi="Times New Roman" w:cs="Times New Roman"/>
          <w:sz w:val="16"/>
          <w:szCs w:val="16"/>
        </w:rPr>
        <w:t xml:space="preserve">4.1. Начало оказания </w:t>
      </w:r>
      <w:r w:rsidR="003D35E9" w:rsidRPr="004D2FB8">
        <w:rPr>
          <w:rFonts w:ascii="Times New Roman" w:hAnsi="Times New Roman" w:cs="Times New Roman"/>
          <w:sz w:val="16"/>
          <w:szCs w:val="16"/>
        </w:rPr>
        <w:t xml:space="preserve">Услуг оформляется Актом </w:t>
      </w:r>
      <w:r w:rsidRPr="0004206F">
        <w:rPr>
          <w:rFonts w:ascii="Times New Roman" w:hAnsi="Times New Roman" w:cs="Times New Roman"/>
          <w:sz w:val="16"/>
          <w:szCs w:val="16"/>
        </w:rPr>
        <w:t>начала предоставления услуг</w:t>
      </w:r>
      <w:r w:rsidR="003D35E9" w:rsidRPr="004D2FB8">
        <w:rPr>
          <w:rFonts w:ascii="Times New Roman" w:hAnsi="Times New Roman" w:cs="Times New Roman"/>
          <w:sz w:val="16"/>
          <w:szCs w:val="16"/>
        </w:rPr>
        <w:t>, который подписывается уполномоченными должностными лицами Абонента и Оператора связи</w:t>
      </w:r>
      <w:r>
        <w:rPr>
          <w:rFonts w:ascii="Times New Roman" w:hAnsi="Times New Roman" w:cs="Times New Roman"/>
          <w:sz w:val="16"/>
          <w:szCs w:val="16"/>
        </w:rPr>
        <w:t xml:space="preserve"> (Приложение №3</w:t>
      </w:r>
      <w:r w:rsidR="00EE1F5C" w:rsidRPr="004D2FB8">
        <w:rPr>
          <w:rFonts w:ascii="Times New Roman" w:hAnsi="Times New Roman" w:cs="Times New Roman"/>
          <w:sz w:val="16"/>
          <w:szCs w:val="16"/>
        </w:rPr>
        <w:t>)</w:t>
      </w:r>
      <w:r w:rsidR="003D35E9" w:rsidRPr="004D2FB8">
        <w:rPr>
          <w:rFonts w:ascii="Times New Roman" w:hAnsi="Times New Roman" w:cs="Times New Roman"/>
          <w:sz w:val="16"/>
          <w:szCs w:val="16"/>
        </w:rPr>
        <w:t>.</w:t>
      </w:r>
      <w:r w:rsidR="00216C9D">
        <w:rPr>
          <w:rFonts w:ascii="Times New Roman" w:hAnsi="Times New Roman" w:cs="Times New Roman"/>
          <w:sz w:val="16"/>
          <w:szCs w:val="16"/>
        </w:rPr>
        <w:t xml:space="preserve">                                                                                                                                                                                                                        </w:t>
      </w:r>
    </w:p>
    <w:p w:rsidR="00216C9D" w:rsidRDefault="00216C9D" w:rsidP="00877C49">
      <w:pPr>
        <w:tabs>
          <w:tab w:val="left" w:pos="0"/>
          <w:tab w:val="left" w:pos="709"/>
        </w:tabs>
        <w:spacing w:before="0"/>
        <w:jc w:val="center"/>
        <w:rPr>
          <w:b/>
          <w:sz w:val="16"/>
          <w:szCs w:val="16"/>
        </w:rPr>
      </w:pPr>
    </w:p>
    <w:p w:rsidR="003D35E9" w:rsidRPr="00877C49" w:rsidRDefault="003D35E9" w:rsidP="00877C49">
      <w:pPr>
        <w:tabs>
          <w:tab w:val="left" w:pos="0"/>
          <w:tab w:val="left" w:pos="709"/>
        </w:tabs>
        <w:spacing w:before="0"/>
        <w:jc w:val="center"/>
        <w:rPr>
          <w:b/>
          <w:sz w:val="16"/>
          <w:szCs w:val="16"/>
        </w:rPr>
      </w:pPr>
      <w:r w:rsidRPr="00877C49">
        <w:rPr>
          <w:b/>
          <w:sz w:val="16"/>
          <w:szCs w:val="16"/>
        </w:rPr>
        <w:t>5. ОТВЕТСТВЕННОСТЬ СТОРОН ПО ДОГОВОРУ</w:t>
      </w:r>
    </w:p>
    <w:p w:rsidR="003D35E9" w:rsidRPr="004D2FB8" w:rsidRDefault="003D35E9" w:rsidP="00877C49">
      <w:pPr>
        <w:pStyle w:val="af9"/>
        <w:autoSpaceDE/>
        <w:autoSpaceDN/>
        <w:adjustRightInd/>
        <w:rPr>
          <w:rFonts w:ascii="Times New Roman" w:hAnsi="Times New Roman" w:cs="Times New Roman"/>
          <w:color w:val="000000"/>
          <w:sz w:val="16"/>
          <w:szCs w:val="16"/>
        </w:rPr>
      </w:pPr>
      <w:r w:rsidRPr="004D2FB8">
        <w:rPr>
          <w:rFonts w:ascii="Times New Roman" w:hAnsi="Times New Roman" w:cs="Times New Roman"/>
          <w:sz w:val="16"/>
          <w:szCs w:val="16"/>
        </w:rPr>
        <w:t>5.1. Оператор связи не несет ответственности за  прямые или косвенные убытки, причинённые Абоненту при возникновении перерывов и ухудшении качества предоставления Услуг, произошедшими по следующим причинам:</w:t>
      </w:r>
    </w:p>
    <w:p w:rsidR="003D35E9" w:rsidRPr="004D2FB8" w:rsidRDefault="0004206F" w:rsidP="00877C49">
      <w:pPr>
        <w:spacing w:before="0"/>
        <w:ind w:left="284"/>
        <w:rPr>
          <w:sz w:val="16"/>
          <w:szCs w:val="16"/>
        </w:rPr>
      </w:pPr>
      <w:r>
        <w:rPr>
          <w:sz w:val="16"/>
          <w:szCs w:val="16"/>
        </w:rPr>
        <w:t>-</w:t>
      </w:r>
      <w:r w:rsidR="003D35E9" w:rsidRPr="004D2FB8">
        <w:rPr>
          <w:sz w:val="16"/>
          <w:szCs w:val="16"/>
        </w:rPr>
        <w:t>прекращение предоставления Услуг в порядке согласно п. 2.4.1. Договора;</w:t>
      </w:r>
    </w:p>
    <w:p w:rsidR="003D35E9" w:rsidRPr="004D2FB8" w:rsidRDefault="0004206F" w:rsidP="00877C49">
      <w:pPr>
        <w:spacing w:before="0"/>
        <w:ind w:left="284"/>
        <w:rPr>
          <w:sz w:val="16"/>
          <w:szCs w:val="16"/>
        </w:rPr>
      </w:pPr>
      <w:r>
        <w:rPr>
          <w:sz w:val="16"/>
          <w:szCs w:val="16"/>
        </w:rPr>
        <w:t>-</w:t>
      </w:r>
      <w:r w:rsidR="003D35E9" w:rsidRPr="004D2FB8">
        <w:rPr>
          <w:sz w:val="16"/>
          <w:szCs w:val="16"/>
        </w:rPr>
        <w:t xml:space="preserve">невыполнение Абонентом </w:t>
      </w:r>
      <w:r w:rsidR="00B71573" w:rsidRPr="004D2FB8">
        <w:rPr>
          <w:sz w:val="16"/>
          <w:szCs w:val="16"/>
        </w:rPr>
        <w:t>условий согласно п.2.3.6, 2.3.7</w:t>
      </w:r>
      <w:r w:rsidR="003D35E9" w:rsidRPr="004D2FB8">
        <w:rPr>
          <w:sz w:val="16"/>
          <w:szCs w:val="16"/>
        </w:rPr>
        <w:t xml:space="preserve"> настоящего Договора;</w:t>
      </w:r>
    </w:p>
    <w:p w:rsidR="003D35E9" w:rsidRPr="004D2FB8" w:rsidRDefault="0004206F" w:rsidP="00877C49">
      <w:pPr>
        <w:spacing w:before="0"/>
        <w:ind w:left="284"/>
        <w:rPr>
          <w:sz w:val="16"/>
          <w:szCs w:val="16"/>
        </w:rPr>
      </w:pPr>
      <w:r>
        <w:rPr>
          <w:sz w:val="16"/>
          <w:szCs w:val="16"/>
        </w:rPr>
        <w:t>-</w:t>
      </w:r>
      <w:r w:rsidR="003D35E9" w:rsidRPr="004D2FB8">
        <w:rPr>
          <w:sz w:val="16"/>
          <w:szCs w:val="16"/>
        </w:rPr>
        <w:t>неисправность оборудования или программного обеспечения Абонента;</w:t>
      </w:r>
    </w:p>
    <w:p w:rsidR="003D35E9" w:rsidRPr="004D2FB8" w:rsidRDefault="0004206F" w:rsidP="00877C49">
      <w:pPr>
        <w:spacing w:before="0"/>
        <w:ind w:left="284"/>
        <w:rPr>
          <w:sz w:val="16"/>
          <w:szCs w:val="16"/>
        </w:rPr>
      </w:pPr>
      <w:r>
        <w:rPr>
          <w:sz w:val="16"/>
          <w:szCs w:val="16"/>
        </w:rPr>
        <w:t>-</w:t>
      </w:r>
      <w:r w:rsidR="003D35E9" w:rsidRPr="004D2FB8">
        <w:rPr>
          <w:sz w:val="16"/>
          <w:szCs w:val="16"/>
        </w:rPr>
        <w:t>отказ электропитания в помещении Абонента;</w:t>
      </w:r>
    </w:p>
    <w:p w:rsidR="003D35E9" w:rsidRPr="004D2FB8" w:rsidRDefault="0004206F" w:rsidP="00877C49">
      <w:pPr>
        <w:spacing w:before="0"/>
        <w:ind w:left="284"/>
        <w:rPr>
          <w:sz w:val="16"/>
          <w:szCs w:val="16"/>
        </w:rPr>
      </w:pPr>
      <w:r>
        <w:rPr>
          <w:sz w:val="16"/>
          <w:szCs w:val="16"/>
        </w:rPr>
        <w:t>-</w:t>
      </w:r>
      <w:r w:rsidR="003D35E9" w:rsidRPr="004D2FB8">
        <w:rPr>
          <w:sz w:val="16"/>
          <w:szCs w:val="16"/>
        </w:rPr>
        <w:t>проведение профилактических и ремонтных работ на оборудовании Оператора связи, о которых Оператор связи сообщил Абоненту заблаговременно</w:t>
      </w:r>
    </w:p>
    <w:p w:rsidR="003D35E9" w:rsidRPr="004D2FB8" w:rsidRDefault="0004206F" w:rsidP="00877C49">
      <w:pPr>
        <w:spacing w:before="0"/>
        <w:ind w:left="284"/>
        <w:rPr>
          <w:color w:val="000000"/>
          <w:sz w:val="16"/>
          <w:szCs w:val="16"/>
        </w:rPr>
      </w:pPr>
      <w:r>
        <w:rPr>
          <w:sz w:val="16"/>
          <w:szCs w:val="16"/>
        </w:rPr>
        <w:t>-</w:t>
      </w:r>
      <w:r w:rsidR="003D35E9" w:rsidRPr="004D2FB8">
        <w:rPr>
          <w:sz w:val="16"/>
          <w:szCs w:val="16"/>
        </w:rPr>
        <w:t>помехи при оказании Услуг.</w:t>
      </w:r>
    </w:p>
    <w:p w:rsidR="003D35E9" w:rsidRPr="004D2FB8"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5.2. За неисполнение или ненадлежащее исполнение обязательств по Договору Оператор связи несет ответственность перед Абонентом в следующих случаях:</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а) необоснованный отказ от заключения Договора или уклонение от его заключения;</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б) нарушение сроков обеспечения доступа к сети местной телефонной связи;</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в) нарушение установленных в Договоре сроков оказания Услуг;</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г) оказание не всех Услуг, указанных в Договоре;</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д) некачественное оказание Услуг, в том числе, в результате ненадлежащего содержания сети связи;</w:t>
      </w:r>
    </w:p>
    <w:p w:rsidR="00877C49"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е) нарушение тайны телефонных сообщений;</w:t>
      </w:r>
    </w:p>
    <w:p w:rsidR="003D35E9" w:rsidRPr="00877C49" w:rsidRDefault="00877C49" w:rsidP="00877C49">
      <w:pPr>
        <w:pStyle w:val="ConsNormal"/>
        <w:widowControl/>
        <w:ind w:right="0" w:firstLine="0"/>
        <w:jc w:val="both"/>
        <w:rPr>
          <w:rFonts w:ascii="Times New Roman" w:hAnsi="Times New Roman" w:cs="Times New Roman"/>
          <w:sz w:val="16"/>
          <w:szCs w:val="16"/>
        </w:rPr>
      </w:pPr>
      <w:r w:rsidRPr="00877C49">
        <w:rPr>
          <w:rFonts w:ascii="Times New Roman" w:hAnsi="Times New Roman" w:cs="Times New Roman"/>
          <w:sz w:val="16"/>
          <w:szCs w:val="16"/>
        </w:rPr>
        <w:t>5.3</w:t>
      </w:r>
      <w:r>
        <w:rPr>
          <w:rFonts w:ascii="Times New Roman" w:hAnsi="Times New Roman" w:cs="Times New Roman"/>
          <w:sz w:val="16"/>
          <w:szCs w:val="16"/>
        </w:rPr>
        <w:t xml:space="preserve">. </w:t>
      </w:r>
      <w:r w:rsidR="003D35E9" w:rsidRPr="00877C49">
        <w:rPr>
          <w:rFonts w:ascii="Times New Roman" w:hAnsi="Times New Roman" w:cs="Times New Roman"/>
          <w:sz w:val="16"/>
          <w:szCs w:val="16"/>
        </w:rPr>
        <w:t>В случае оказания Оператором связи не всех Услуг, предусмотренных Договором, Абонент вправе по своему выбору:</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а) потребовать соразмерного уменьшения стоимости Услуг;</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б) отказаться от исполнения Договора и расторгнуть его.</w:t>
      </w:r>
    </w:p>
    <w:p w:rsidR="003D35E9" w:rsidRPr="004D2FB8"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5.</w:t>
      </w:r>
      <w:r w:rsidR="00877C49">
        <w:rPr>
          <w:rFonts w:ascii="Times New Roman" w:hAnsi="Times New Roman" w:cs="Times New Roman"/>
          <w:sz w:val="16"/>
          <w:szCs w:val="16"/>
        </w:rPr>
        <w:t>4</w:t>
      </w:r>
      <w:r w:rsidRPr="004D2FB8">
        <w:rPr>
          <w:rFonts w:ascii="Times New Roman" w:hAnsi="Times New Roman" w:cs="Times New Roman"/>
          <w:sz w:val="16"/>
          <w:szCs w:val="16"/>
        </w:rPr>
        <w:t>. В случае некачественного оказания Услуг Оператором связи Абонент вправе потребовать по своему выбору:</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а) безвозмездного устранения недостатков оказанной Услуги;</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б) соответствующего уменьшения стоимости Услуги;</w:t>
      </w:r>
    </w:p>
    <w:p w:rsidR="003D35E9" w:rsidRPr="004D2FB8"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5.</w:t>
      </w:r>
      <w:r w:rsidR="00877C49">
        <w:rPr>
          <w:rFonts w:ascii="Times New Roman" w:hAnsi="Times New Roman" w:cs="Times New Roman"/>
          <w:sz w:val="16"/>
          <w:szCs w:val="16"/>
        </w:rPr>
        <w:t>5</w:t>
      </w:r>
      <w:r w:rsidRPr="004D2FB8">
        <w:rPr>
          <w:rFonts w:ascii="Times New Roman" w:hAnsi="Times New Roman" w:cs="Times New Roman"/>
          <w:sz w:val="16"/>
          <w:szCs w:val="16"/>
        </w:rPr>
        <w:t>. Абонент несет ответственность перед Оператором связи в следующих случаях:</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а) неоплата, неполная или несвоевременная оплата Услуг;</w:t>
      </w:r>
    </w:p>
    <w:p w:rsidR="003D35E9" w:rsidRPr="004D2FB8"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б) несоблюдение правил эксплуатации оборудования;</w:t>
      </w:r>
    </w:p>
    <w:p w:rsidR="003D35E9" w:rsidRDefault="003D35E9" w:rsidP="00877C49">
      <w:pPr>
        <w:pStyle w:val="ConsNormal"/>
        <w:widowControl/>
        <w:ind w:left="284" w:right="0" w:firstLine="0"/>
        <w:jc w:val="both"/>
        <w:rPr>
          <w:rFonts w:ascii="Times New Roman" w:hAnsi="Times New Roman" w:cs="Times New Roman"/>
          <w:sz w:val="16"/>
          <w:szCs w:val="16"/>
        </w:rPr>
      </w:pPr>
      <w:r w:rsidRPr="004D2FB8">
        <w:rPr>
          <w:rFonts w:ascii="Times New Roman" w:hAnsi="Times New Roman" w:cs="Times New Roman"/>
          <w:sz w:val="16"/>
          <w:szCs w:val="16"/>
        </w:rPr>
        <w:t>в) несоблюдение запрета на подключение к абонентской линии оборудования, не соответствующего установленным требованиям.</w:t>
      </w:r>
    </w:p>
    <w:p w:rsidR="00216C9D" w:rsidRPr="004D2FB8" w:rsidRDefault="00216C9D" w:rsidP="00877C49">
      <w:pPr>
        <w:pStyle w:val="ConsNormal"/>
        <w:widowControl/>
        <w:ind w:left="284" w:right="0" w:firstLine="0"/>
        <w:jc w:val="both"/>
        <w:rPr>
          <w:rFonts w:ascii="Times New Roman" w:hAnsi="Times New Roman" w:cs="Times New Roman"/>
          <w:sz w:val="16"/>
          <w:szCs w:val="16"/>
        </w:rPr>
      </w:pPr>
    </w:p>
    <w:p w:rsidR="003D35E9" w:rsidRPr="00877C49" w:rsidRDefault="003D35E9" w:rsidP="00877C49">
      <w:pPr>
        <w:pStyle w:val="af7"/>
        <w:tabs>
          <w:tab w:val="left" w:pos="-142"/>
        </w:tabs>
        <w:spacing w:before="0" w:after="0"/>
        <w:rPr>
          <w:rFonts w:ascii="Times New Roman" w:hAnsi="Times New Roman"/>
          <w:color w:val="000000"/>
          <w:sz w:val="16"/>
          <w:szCs w:val="16"/>
        </w:rPr>
      </w:pPr>
      <w:r w:rsidRPr="00877C49">
        <w:rPr>
          <w:rFonts w:ascii="Times New Roman" w:hAnsi="Times New Roman"/>
          <w:color w:val="000000"/>
          <w:sz w:val="16"/>
          <w:szCs w:val="16"/>
        </w:rPr>
        <w:t>6. РАЗРЕШЕНИЕ СПОРОВ ПО ДОГОВОРУ</w:t>
      </w:r>
    </w:p>
    <w:p w:rsidR="003D35E9" w:rsidRPr="004D2FB8"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6.1. При неисполнении или ненадлежащем исполнении Оператором связи обязательств по оказанию Услуг по Договору Абонент до обращения в суд предъявляет Оператору связи претензию.</w:t>
      </w:r>
    </w:p>
    <w:p w:rsidR="003D35E9" w:rsidRPr="004D2FB8" w:rsidRDefault="003D35E9" w:rsidP="00877C49">
      <w:pPr>
        <w:pStyle w:val="ConsNormal"/>
        <w:widowControl/>
        <w:tabs>
          <w:tab w:val="num" w:pos="0"/>
        </w:tabs>
        <w:ind w:right="0" w:firstLine="0"/>
        <w:jc w:val="both"/>
        <w:rPr>
          <w:rFonts w:ascii="Times New Roman" w:hAnsi="Times New Roman" w:cs="Times New Roman"/>
          <w:sz w:val="16"/>
          <w:szCs w:val="16"/>
        </w:rPr>
      </w:pPr>
      <w:r w:rsidRPr="004D2FB8">
        <w:rPr>
          <w:rFonts w:ascii="Times New Roman" w:hAnsi="Times New Roman" w:cs="Times New Roman"/>
          <w:sz w:val="16"/>
          <w:szCs w:val="16"/>
        </w:rPr>
        <w:t>Претензия предъявляется в письменной форме и подлежит регистрации в день ее получения Оператором связи. Претензии по вопросам, связанным с отказом в оказании Услуг, несвоевременным или ненадлежащим исполнением обязательств, вытекающих из Договора, предъявляются в течение 6 месяцев со дня оказания Услуг, отказа в их оказании или выставления счета.</w:t>
      </w:r>
    </w:p>
    <w:p w:rsidR="003D35E9" w:rsidRPr="004D2FB8" w:rsidRDefault="003D35E9" w:rsidP="00877C49">
      <w:pPr>
        <w:pStyle w:val="ConsNormal"/>
        <w:widowControl/>
        <w:ind w:right="0" w:firstLine="0"/>
        <w:jc w:val="both"/>
        <w:rPr>
          <w:rFonts w:ascii="Times New Roman" w:hAnsi="Times New Roman" w:cs="Times New Roman"/>
          <w:sz w:val="16"/>
          <w:szCs w:val="16"/>
        </w:rPr>
      </w:pPr>
      <w:r w:rsidRPr="004D2FB8">
        <w:rPr>
          <w:rFonts w:ascii="Times New Roman" w:hAnsi="Times New Roman" w:cs="Times New Roman"/>
          <w:sz w:val="16"/>
          <w:szCs w:val="16"/>
        </w:rPr>
        <w:t>6.2. Претензия рассматривается Оператором связи в срок не более 60 дней с даты регистрации претензии. О результатах рассмотрения претензии Оператор связи должен сообщить (в письменной форме) предъявившему ее Абоненту.</w:t>
      </w:r>
    </w:p>
    <w:p w:rsidR="003D35E9" w:rsidRPr="004D2FB8" w:rsidRDefault="003D35E9" w:rsidP="00877C49">
      <w:pPr>
        <w:pStyle w:val="ConsNormal"/>
        <w:widowControl/>
        <w:tabs>
          <w:tab w:val="num" w:pos="0"/>
        </w:tabs>
        <w:ind w:right="0" w:firstLine="0"/>
        <w:jc w:val="both"/>
        <w:rPr>
          <w:rFonts w:ascii="Times New Roman" w:hAnsi="Times New Roman" w:cs="Times New Roman"/>
          <w:sz w:val="16"/>
          <w:szCs w:val="16"/>
        </w:rPr>
      </w:pPr>
      <w:r w:rsidRPr="004D2FB8">
        <w:rPr>
          <w:rFonts w:ascii="Times New Roman" w:hAnsi="Times New Roman" w:cs="Times New Roman"/>
          <w:sz w:val="16"/>
          <w:szCs w:val="16"/>
        </w:rPr>
        <w:t>В случае если претензия была признана Оператором связи обоснованной, выявленные недостатки подлежат устранению в согласованный Сторонами срок.</w:t>
      </w:r>
    </w:p>
    <w:p w:rsidR="003D35E9" w:rsidRPr="004D2FB8" w:rsidRDefault="003D35E9" w:rsidP="00877C49">
      <w:pPr>
        <w:pStyle w:val="ConsNormal"/>
        <w:widowControl/>
        <w:tabs>
          <w:tab w:val="num" w:pos="0"/>
        </w:tabs>
        <w:ind w:right="0" w:firstLine="0"/>
        <w:jc w:val="both"/>
        <w:rPr>
          <w:rFonts w:ascii="Times New Roman" w:hAnsi="Times New Roman" w:cs="Times New Roman"/>
          <w:sz w:val="16"/>
          <w:szCs w:val="16"/>
        </w:rPr>
      </w:pPr>
      <w:r w:rsidRPr="004D2FB8">
        <w:rPr>
          <w:rFonts w:ascii="Times New Roman" w:hAnsi="Times New Roman" w:cs="Times New Roman"/>
          <w:sz w:val="16"/>
          <w:szCs w:val="16"/>
        </w:rPr>
        <w:lastRenderedPageBreak/>
        <w:t xml:space="preserve">В случае признания Оператором связи требований Абонента, об уменьшении размера оплаты оказанных Услуг, о возмещении расходов по устранению недостатков выполненной работы своими силами или третьими лицами, а также о возврате уплаченной за Услуги денежной суммы, они подлежат удовлетворению в 10-дневный срок с даты предъявления претензии. </w:t>
      </w:r>
    </w:p>
    <w:p w:rsidR="003D35E9" w:rsidRPr="004D2FB8" w:rsidRDefault="003D35E9" w:rsidP="00877C49">
      <w:pPr>
        <w:pStyle w:val="ConsNormal"/>
        <w:widowControl/>
        <w:tabs>
          <w:tab w:val="num" w:pos="0"/>
        </w:tabs>
        <w:ind w:right="0" w:firstLine="0"/>
        <w:jc w:val="both"/>
        <w:rPr>
          <w:rFonts w:ascii="Times New Roman" w:hAnsi="Times New Roman" w:cs="Times New Roman"/>
          <w:iCs/>
          <w:color w:val="000000"/>
          <w:sz w:val="16"/>
          <w:szCs w:val="16"/>
        </w:rPr>
      </w:pPr>
      <w:r w:rsidRPr="004D2FB8">
        <w:rPr>
          <w:rFonts w:ascii="Times New Roman" w:hAnsi="Times New Roman" w:cs="Times New Roman"/>
          <w:sz w:val="16"/>
          <w:szCs w:val="16"/>
        </w:rPr>
        <w:t>При отклонении претензии полностью или частично либо неполучении ответа в установленные для ее рассмотрения сроки Абонент имеет право предъявить иск в суд в соответствии с п.6.4 настоящего Договора .</w:t>
      </w:r>
    </w:p>
    <w:p w:rsidR="003D35E9" w:rsidRPr="004D2FB8" w:rsidRDefault="003D35E9" w:rsidP="00877C49">
      <w:pPr>
        <w:pStyle w:val="af9"/>
        <w:tabs>
          <w:tab w:val="left" w:pos="0"/>
        </w:tabs>
        <w:autoSpaceDE/>
        <w:autoSpaceDN/>
        <w:adjustRightInd/>
        <w:rPr>
          <w:rFonts w:ascii="Times New Roman" w:hAnsi="Times New Roman" w:cs="Times New Roman"/>
          <w:sz w:val="16"/>
          <w:szCs w:val="16"/>
        </w:rPr>
      </w:pPr>
      <w:r w:rsidRPr="004D2FB8">
        <w:rPr>
          <w:rFonts w:ascii="Times New Roman" w:hAnsi="Times New Roman" w:cs="Times New Roman"/>
          <w:sz w:val="16"/>
          <w:szCs w:val="16"/>
        </w:rPr>
        <w:t>6.3. Оператор связи вправе обратиться в указанный в п.6.4 Договора суд с вытекающим из Договора требованием к Абоненту, после проведения с ним соответствующих переговоров без предварительного направления ему претензии.</w:t>
      </w:r>
    </w:p>
    <w:p w:rsidR="003D35E9" w:rsidRDefault="003D35E9" w:rsidP="00877C49">
      <w:pPr>
        <w:pStyle w:val="af9"/>
        <w:tabs>
          <w:tab w:val="left" w:pos="0"/>
        </w:tabs>
        <w:autoSpaceDE/>
        <w:autoSpaceDN/>
        <w:adjustRightInd/>
        <w:rPr>
          <w:rFonts w:ascii="Times New Roman" w:hAnsi="Times New Roman" w:cs="Times New Roman"/>
          <w:sz w:val="16"/>
          <w:szCs w:val="16"/>
        </w:rPr>
      </w:pPr>
      <w:r w:rsidRPr="004D2FB8">
        <w:rPr>
          <w:rFonts w:ascii="Times New Roman" w:hAnsi="Times New Roman" w:cs="Times New Roman"/>
          <w:sz w:val="16"/>
          <w:szCs w:val="16"/>
        </w:rPr>
        <w:t>6.4. В случае невозможности разрешить споры и/или разногласия  в претензионном порядке или путем переговоров (п.6.3 Договора) любая из Сторон вправе обратиться в Третейский суд для разрешения экономических споров при Торгово-промышленной палате РФ в соответствии с Регламентом указанного суда. Решение Третейского суда является окончательным.</w:t>
      </w:r>
    </w:p>
    <w:p w:rsidR="00216C9D" w:rsidRDefault="00216C9D" w:rsidP="00877C49">
      <w:pPr>
        <w:tabs>
          <w:tab w:val="left" w:pos="709"/>
          <w:tab w:val="left" w:pos="2835"/>
          <w:tab w:val="left" w:pos="3119"/>
        </w:tabs>
        <w:spacing w:before="0"/>
        <w:jc w:val="center"/>
      </w:pPr>
      <w:r>
        <w:t xml:space="preserve"> </w:t>
      </w:r>
    </w:p>
    <w:p w:rsidR="003D35E9" w:rsidRPr="00877C49" w:rsidRDefault="003D35E9" w:rsidP="00877C49">
      <w:pPr>
        <w:tabs>
          <w:tab w:val="left" w:pos="709"/>
          <w:tab w:val="left" w:pos="2835"/>
          <w:tab w:val="left" w:pos="3119"/>
        </w:tabs>
        <w:spacing w:before="0"/>
        <w:jc w:val="center"/>
        <w:rPr>
          <w:b/>
          <w:color w:val="000000"/>
          <w:sz w:val="16"/>
          <w:szCs w:val="16"/>
        </w:rPr>
      </w:pPr>
      <w:r w:rsidRPr="00877C49">
        <w:rPr>
          <w:b/>
          <w:color w:val="000000"/>
          <w:sz w:val="16"/>
          <w:szCs w:val="16"/>
        </w:rPr>
        <w:t>7. СРОК ДЕЙСТВИЯ  ДОГОВОРА</w:t>
      </w:r>
    </w:p>
    <w:p w:rsidR="003D35E9" w:rsidRPr="004D2FB8" w:rsidRDefault="003D35E9" w:rsidP="00877C49">
      <w:pPr>
        <w:spacing w:before="0"/>
        <w:rPr>
          <w:bCs/>
          <w:sz w:val="16"/>
          <w:szCs w:val="16"/>
        </w:rPr>
      </w:pPr>
      <w:r w:rsidRPr="004D2FB8">
        <w:rPr>
          <w:sz w:val="16"/>
          <w:szCs w:val="16"/>
        </w:rPr>
        <w:t>7.1. Настоящий Договор вступает в силу с момента его подписания и действует в течение одного года (двенадцать месяцев).</w:t>
      </w:r>
    </w:p>
    <w:p w:rsidR="003D35E9" w:rsidRPr="004D2FB8" w:rsidRDefault="003D35E9" w:rsidP="00877C49">
      <w:pPr>
        <w:spacing w:before="0"/>
        <w:rPr>
          <w:bCs/>
          <w:sz w:val="16"/>
          <w:szCs w:val="16"/>
        </w:rPr>
      </w:pPr>
      <w:r w:rsidRPr="004D2FB8">
        <w:rPr>
          <w:sz w:val="16"/>
          <w:szCs w:val="16"/>
        </w:rPr>
        <w:t>7.2. Срок действия настоящего Договора автоматически продлевается на каждый последующий год (365/366 дней), если ни одна из Сторон письменно не уведомит другую Сторону не менее чем за 30 (тридцать) дней до окончания срока действия настоящего Договора о своем намерении прекратить действие настоящего Договора или изменить его условия.</w:t>
      </w:r>
    </w:p>
    <w:p w:rsidR="003D35E9" w:rsidRDefault="003D35E9" w:rsidP="00877C49">
      <w:pPr>
        <w:spacing w:before="0"/>
        <w:rPr>
          <w:bCs/>
          <w:sz w:val="16"/>
          <w:szCs w:val="16"/>
        </w:rPr>
      </w:pPr>
      <w:r w:rsidRPr="004D2FB8">
        <w:rPr>
          <w:sz w:val="16"/>
          <w:szCs w:val="16"/>
        </w:rPr>
        <w:t>7.3 Настоящий Договор может быть расторгнут любой из Сторон в одностороннем порядке, при условии выполнения п. 2.5.2. настоящего Договора, путём письменного уведомления другой Стороны не менее чем за 30 дней до даты расторжения настоящего Договора. При этом Стороны не освобождаются от уплаты всех причитающихся платежей на момент расторжения Договора</w:t>
      </w:r>
      <w:r w:rsidRPr="004D2FB8">
        <w:rPr>
          <w:bCs/>
          <w:sz w:val="16"/>
          <w:szCs w:val="16"/>
        </w:rPr>
        <w:t>.</w:t>
      </w:r>
    </w:p>
    <w:p w:rsidR="00216C9D" w:rsidRPr="004D2FB8" w:rsidRDefault="00216C9D" w:rsidP="00877C49">
      <w:pPr>
        <w:spacing w:before="0"/>
        <w:rPr>
          <w:bCs/>
          <w:sz w:val="16"/>
          <w:szCs w:val="16"/>
        </w:rPr>
      </w:pPr>
    </w:p>
    <w:p w:rsidR="003D35E9" w:rsidRPr="00877C49" w:rsidRDefault="003D35E9" w:rsidP="00877C49">
      <w:pPr>
        <w:pStyle w:val="af7"/>
        <w:tabs>
          <w:tab w:val="left" w:pos="709"/>
        </w:tabs>
        <w:spacing w:before="0" w:after="0"/>
        <w:rPr>
          <w:rFonts w:ascii="Times New Roman" w:hAnsi="Times New Roman"/>
          <w:sz w:val="16"/>
          <w:szCs w:val="16"/>
        </w:rPr>
      </w:pPr>
      <w:r w:rsidRPr="00877C49">
        <w:rPr>
          <w:rFonts w:ascii="Times New Roman" w:hAnsi="Times New Roman"/>
          <w:sz w:val="16"/>
          <w:szCs w:val="16"/>
        </w:rPr>
        <w:t>8. ФОРС-МАЖОРНЫЕ ОБСТОЯТЕЛЬСТВА</w:t>
      </w:r>
    </w:p>
    <w:p w:rsidR="003D35E9" w:rsidRPr="004D2FB8" w:rsidRDefault="003D35E9" w:rsidP="00877C49">
      <w:pPr>
        <w:pStyle w:val="210"/>
        <w:ind w:right="-1" w:firstLine="0"/>
        <w:rPr>
          <w:sz w:val="16"/>
          <w:szCs w:val="16"/>
        </w:rPr>
      </w:pPr>
      <w:r w:rsidRPr="004D2FB8">
        <w:rPr>
          <w:sz w:val="16"/>
          <w:szCs w:val="16"/>
        </w:rPr>
        <w:t>8.1. Стороны не несут ответственности, если невыполнение обязательств по настоящему Договору явилось следствием форс-мажорных обстоятельств, которые ни одна из Сторон не могла ни предвидеть, ни предотвратить, как-то: землетрясения, пожары, наводнения или вызванные ими повреждения коммуникаций, а также забастовки, правительственные постановления или распоряжения государственных органов власти.</w:t>
      </w:r>
    </w:p>
    <w:p w:rsidR="003D35E9" w:rsidRPr="004D2FB8" w:rsidRDefault="003D35E9" w:rsidP="00877C49">
      <w:pPr>
        <w:spacing w:before="0"/>
        <w:ind w:right="-1"/>
        <w:rPr>
          <w:sz w:val="16"/>
          <w:szCs w:val="16"/>
        </w:rPr>
      </w:pPr>
      <w:r w:rsidRPr="004D2FB8">
        <w:rPr>
          <w:sz w:val="16"/>
          <w:szCs w:val="16"/>
        </w:rPr>
        <w:t>8.2. Во время стихийных бедствий, карантинов и других чрезвычайных ситуаций, уполномоченные на то государственные органы имеют право приоритетного использования, а также приостановки деятельности сети и средств связи Оператора связи.</w:t>
      </w:r>
    </w:p>
    <w:p w:rsidR="003D35E9" w:rsidRDefault="003D35E9" w:rsidP="00877C49">
      <w:pPr>
        <w:spacing w:before="0"/>
        <w:ind w:right="-1"/>
        <w:rPr>
          <w:sz w:val="16"/>
          <w:szCs w:val="16"/>
        </w:rPr>
      </w:pPr>
      <w:r w:rsidRPr="004D2FB8">
        <w:rPr>
          <w:sz w:val="16"/>
          <w:szCs w:val="16"/>
        </w:rPr>
        <w:t xml:space="preserve">8.3. Сторона, вовлеченная в форс-мажорные обстоятельства, обязана в 15-дневный срок сообщить об этом в письменной форме другой Стороне.  Обязательства Сторон по настоящему Договору приостанавливаются на срок действия форс-мажорных обстоятельств. Наличие форс-мажорных обстоятельств и срок их действия подтверждается документами, выданными Торгово-Промышленной палатой РФ. </w:t>
      </w:r>
    </w:p>
    <w:p w:rsidR="004E1105" w:rsidRDefault="004E1105" w:rsidP="004E1105">
      <w:pPr>
        <w:tabs>
          <w:tab w:val="left" w:pos="0"/>
          <w:tab w:val="num" w:pos="390"/>
        </w:tabs>
        <w:spacing w:before="0"/>
        <w:rPr>
          <w:sz w:val="16"/>
          <w:szCs w:val="16"/>
        </w:rPr>
      </w:pPr>
      <w:r>
        <w:rPr>
          <w:sz w:val="16"/>
          <w:szCs w:val="16"/>
        </w:rPr>
        <w:t>8.4.</w:t>
      </w:r>
      <w:r w:rsidRPr="004E1105">
        <w:rPr>
          <w:color w:val="000000"/>
          <w:sz w:val="16"/>
          <w:szCs w:val="16"/>
        </w:rPr>
        <w:t xml:space="preserve"> </w:t>
      </w:r>
      <w:r w:rsidRPr="004D2FB8">
        <w:rPr>
          <w:color w:val="000000"/>
          <w:sz w:val="16"/>
          <w:szCs w:val="16"/>
        </w:rPr>
        <w:t xml:space="preserve">В случае возникновения непредвиденных обстоятельств, препятствующих надлежащему выполнению Оператором связи своих обязательств по </w:t>
      </w:r>
      <w:r w:rsidRPr="004D2FB8">
        <w:rPr>
          <w:sz w:val="16"/>
          <w:szCs w:val="16"/>
        </w:rPr>
        <w:t>настоящему</w:t>
      </w:r>
      <w:r w:rsidRPr="004D2FB8">
        <w:rPr>
          <w:color w:val="000000"/>
          <w:sz w:val="16"/>
          <w:szCs w:val="16"/>
        </w:rPr>
        <w:t xml:space="preserve"> Договору (отказ должностных лиц МГТС и Москоллектора в доступе к телефонной канализации и коллекторам, в том числе по причине загазованности колодцев и коллекторов при проведении ремонтных работ; аварии городского хозяйства, затрагивающие смежные элементы городской инфраструктуры и т.д.) Оператор связи извещает об этом Абонента, с подтверждением указанных обстоятельств, после чего Стороны заключают дополнительное соглашение о процедурах устранения возникших препятствий и дальнейшего выполнения взятых на себя обязательств</w:t>
      </w:r>
      <w:r w:rsidRPr="004D2FB8">
        <w:rPr>
          <w:sz w:val="16"/>
          <w:szCs w:val="16"/>
        </w:rPr>
        <w:t>.</w:t>
      </w:r>
    </w:p>
    <w:p w:rsidR="00216C9D" w:rsidRPr="004D2FB8" w:rsidRDefault="00216C9D" w:rsidP="004E1105">
      <w:pPr>
        <w:tabs>
          <w:tab w:val="left" w:pos="0"/>
          <w:tab w:val="num" w:pos="390"/>
        </w:tabs>
        <w:spacing w:before="0"/>
        <w:rPr>
          <w:sz w:val="16"/>
          <w:szCs w:val="16"/>
        </w:rPr>
      </w:pPr>
    </w:p>
    <w:p w:rsidR="003D35E9" w:rsidRPr="00877C49" w:rsidRDefault="003D35E9" w:rsidP="00877C49">
      <w:pPr>
        <w:pStyle w:val="af7"/>
        <w:spacing w:before="0" w:after="0"/>
        <w:rPr>
          <w:rFonts w:ascii="Times New Roman" w:hAnsi="Times New Roman"/>
          <w:sz w:val="16"/>
          <w:szCs w:val="16"/>
        </w:rPr>
      </w:pPr>
      <w:r w:rsidRPr="00877C49">
        <w:rPr>
          <w:rFonts w:ascii="Times New Roman" w:hAnsi="Times New Roman"/>
          <w:sz w:val="16"/>
          <w:szCs w:val="16"/>
        </w:rPr>
        <w:t>9. КОНФИДЕНЦИАЛЬНОСТЬ ДОГОВОРА</w:t>
      </w:r>
    </w:p>
    <w:p w:rsidR="002F4C30" w:rsidRPr="004D2FB8" w:rsidRDefault="003D35E9" w:rsidP="00877C49">
      <w:pPr>
        <w:pStyle w:val="210"/>
        <w:ind w:right="-1" w:firstLine="0"/>
        <w:rPr>
          <w:sz w:val="16"/>
          <w:szCs w:val="16"/>
        </w:rPr>
      </w:pPr>
      <w:r w:rsidRPr="004D2FB8">
        <w:rPr>
          <w:sz w:val="16"/>
          <w:szCs w:val="16"/>
        </w:rPr>
        <w:t>9.1. Стороны рассматривают всю информацию, имеющую отношение к настоящему Договору и его исполнению, как конфиденциальную, и обязуются сообщать ее третьим лицам только с письменного согласия каждой Стороны, за исключением случаев предусмотренных действующим законодательством.</w:t>
      </w:r>
    </w:p>
    <w:p w:rsidR="003D35E9" w:rsidRPr="00877C49" w:rsidRDefault="003D35E9" w:rsidP="00877C49">
      <w:pPr>
        <w:tabs>
          <w:tab w:val="left" w:pos="709"/>
        </w:tabs>
        <w:spacing w:before="0"/>
        <w:jc w:val="center"/>
        <w:rPr>
          <w:b/>
          <w:sz w:val="16"/>
          <w:szCs w:val="16"/>
        </w:rPr>
      </w:pPr>
      <w:r w:rsidRPr="00877C49">
        <w:rPr>
          <w:b/>
          <w:sz w:val="16"/>
          <w:szCs w:val="16"/>
        </w:rPr>
        <w:t>1</w:t>
      </w:r>
      <w:r w:rsidR="00877C49">
        <w:rPr>
          <w:b/>
          <w:sz w:val="16"/>
          <w:szCs w:val="16"/>
        </w:rPr>
        <w:t>0</w:t>
      </w:r>
      <w:r w:rsidRPr="00877C49">
        <w:rPr>
          <w:b/>
          <w:sz w:val="16"/>
          <w:szCs w:val="16"/>
        </w:rPr>
        <w:t>. ПРОЧИЕ  УСЛОВИЯ ДОГОВОРА</w:t>
      </w:r>
    </w:p>
    <w:p w:rsidR="003D35E9" w:rsidRPr="004D2FB8" w:rsidRDefault="003D35E9" w:rsidP="00877C49">
      <w:pPr>
        <w:tabs>
          <w:tab w:val="left" w:pos="0"/>
        </w:tabs>
        <w:spacing w:before="0"/>
        <w:rPr>
          <w:sz w:val="16"/>
          <w:szCs w:val="16"/>
        </w:rPr>
      </w:pPr>
      <w:r w:rsidRPr="004D2FB8">
        <w:rPr>
          <w:sz w:val="16"/>
          <w:szCs w:val="16"/>
        </w:rPr>
        <w:t>1</w:t>
      </w:r>
      <w:r w:rsidR="004E1105">
        <w:rPr>
          <w:sz w:val="16"/>
          <w:szCs w:val="16"/>
        </w:rPr>
        <w:t>0</w:t>
      </w:r>
      <w:r w:rsidRPr="004D2FB8">
        <w:rPr>
          <w:sz w:val="16"/>
          <w:szCs w:val="16"/>
        </w:rPr>
        <w:t>.1. Вся изложенная в настоящем Договоре информация, включая Приложения к настоя</w:t>
      </w:r>
      <w:r w:rsidR="00877C49">
        <w:rPr>
          <w:sz w:val="16"/>
          <w:szCs w:val="16"/>
        </w:rPr>
        <w:t xml:space="preserve">щему Договору </w:t>
      </w:r>
      <w:r w:rsidRPr="004D2FB8">
        <w:rPr>
          <w:sz w:val="16"/>
          <w:szCs w:val="16"/>
        </w:rPr>
        <w:t>заменяет все предшествующие соглашения, предложения и заявления (письменные или устные), существовавшие ранее между Сторонами по этому вопросу.</w:t>
      </w:r>
    </w:p>
    <w:p w:rsidR="003D35E9" w:rsidRPr="004D2FB8" w:rsidRDefault="003D35E9" w:rsidP="004E1105">
      <w:pPr>
        <w:tabs>
          <w:tab w:val="left" w:pos="0"/>
        </w:tabs>
        <w:spacing w:before="0"/>
        <w:rPr>
          <w:sz w:val="16"/>
          <w:szCs w:val="16"/>
        </w:rPr>
      </w:pPr>
      <w:r w:rsidRPr="004D2FB8">
        <w:rPr>
          <w:sz w:val="16"/>
          <w:szCs w:val="16"/>
        </w:rPr>
        <w:t>1</w:t>
      </w:r>
      <w:r w:rsidR="004E1105">
        <w:rPr>
          <w:sz w:val="16"/>
          <w:szCs w:val="16"/>
        </w:rPr>
        <w:t>0</w:t>
      </w:r>
      <w:r w:rsidRPr="004D2FB8">
        <w:rPr>
          <w:sz w:val="16"/>
          <w:szCs w:val="16"/>
        </w:rPr>
        <w:t>.2. Изменения и дополнения к настоящему Договору действительны только в том случае, если они сделаны в письменной форме и подписаны полно</w:t>
      </w:r>
      <w:r w:rsidR="004E1105">
        <w:rPr>
          <w:sz w:val="16"/>
          <w:szCs w:val="16"/>
        </w:rPr>
        <w:t xml:space="preserve">мочными представителями Сторон. </w:t>
      </w:r>
      <w:r w:rsidRPr="004D2FB8">
        <w:rPr>
          <w:sz w:val="16"/>
          <w:szCs w:val="16"/>
        </w:rPr>
        <w:t>В случае если внесение изменений в Договор повлекло необходимость выполнения Оператором связи соответствующих работ, эти работы подлежат оплате Абонентом, если по его инициативе были внесены такие изменения в условия Договора.</w:t>
      </w:r>
    </w:p>
    <w:p w:rsidR="003D35E9" w:rsidRPr="004D2FB8" w:rsidRDefault="003D35E9" w:rsidP="00877C49">
      <w:pPr>
        <w:tabs>
          <w:tab w:val="left" w:pos="0"/>
          <w:tab w:val="num" w:pos="390"/>
        </w:tabs>
        <w:spacing w:before="0"/>
        <w:rPr>
          <w:sz w:val="16"/>
          <w:szCs w:val="16"/>
        </w:rPr>
      </w:pPr>
      <w:r w:rsidRPr="004D2FB8">
        <w:rPr>
          <w:color w:val="000000"/>
          <w:sz w:val="16"/>
          <w:szCs w:val="16"/>
        </w:rPr>
        <w:t>1</w:t>
      </w:r>
      <w:r w:rsidR="004E1105">
        <w:rPr>
          <w:color w:val="000000"/>
          <w:sz w:val="16"/>
          <w:szCs w:val="16"/>
        </w:rPr>
        <w:t>0</w:t>
      </w:r>
      <w:r w:rsidRPr="004D2FB8">
        <w:rPr>
          <w:color w:val="000000"/>
          <w:sz w:val="16"/>
          <w:szCs w:val="16"/>
        </w:rPr>
        <w:t>.</w:t>
      </w:r>
      <w:r w:rsidR="004E1105">
        <w:rPr>
          <w:color w:val="000000"/>
          <w:sz w:val="16"/>
          <w:szCs w:val="16"/>
        </w:rPr>
        <w:t>3</w:t>
      </w:r>
      <w:r w:rsidRPr="004D2FB8">
        <w:rPr>
          <w:color w:val="000000"/>
          <w:sz w:val="16"/>
          <w:szCs w:val="16"/>
        </w:rPr>
        <w:t xml:space="preserve">. Ни одна из Сторон не может передавать свои обязательства по </w:t>
      </w:r>
      <w:r w:rsidRPr="004D2FB8">
        <w:rPr>
          <w:sz w:val="16"/>
          <w:szCs w:val="16"/>
        </w:rPr>
        <w:t>настоящему</w:t>
      </w:r>
      <w:r w:rsidRPr="004D2FB8">
        <w:rPr>
          <w:color w:val="000000"/>
          <w:sz w:val="16"/>
          <w:szCs w:val="16"/>
        </w:rPr>
        <w:t xml:space="preserve"> Договору третьей стороне  без предварительного письменного согласия на это другой Стороны.</w:t>
      </w:r>
    </w:p>
    <w:p w:rsidR="003D35E9" w:rsidRPr="004D2FB8" w:rsidRDefault="003D35E9" w:rsidP="004E1105">
      <w:pPr>
        <w:tabs>
          <w:tab w:val="left" w:pos="0"/>
          <w:tab w:val="num" w:pos="390"/>
        </w:tabs>
        <w:spacing w:before="0"/>
        <w:rPr>
          <w:color w:val="000000"/>
          <w:sz w:val="16"/>
          <w:szCs w:val="16"/>
        </w:rPr>
      </w:pPr>
      <w:r w:rsidRPr="004D2FB8">
        <w:rPr>
          <w:sz w:val="16"/>
          <w:szCs w:val="16"/>
        </w:rPr>
        <w:t>1</w:t>
      </w:r>
      <w:r w:rsidR="004E1105">
        <w:rPr>
          <w:sz w:val="16"/>
          <w:szCs w:val="16"/>
        </w:rPr>
        <w:t>0</w:t>
      </w:r>
      <w:r w:rsidRPr="004D2FB8">
        <w:rPr>
          <w:sz w:val="16"/>
          <w:szCs w:val="16"/>
        </w:rPr>
        <w:t>.</w:t>
      </w:r>
      <w:r w:rsidR="004E1105">
        <w:rPr>
          <w:sz w:val="16"/>
          <w:szCs w:val="16"/>
        </w:rPr>
        <w:t>4</w:t>
      </w:r>
      <w:r w:rsidRPr="004D2FB8">
        <w:rPr>
          <w:sz w:val="16"/>
          <w:szCs w:val="16"/>
        </w:rPr>
        <w:t>.</w:t>
      </w:r>
      <w:r w:rsidR="004E1105">
        <w:rPr>
          <w:sz w:val="16"/>
          <w:szCs w:val="16"/>
        </w:rPr>
        <w:t xml:space="preserve"> </w:t>
      </w:r>
      <w:r w:rsidRPr="004D2FB8">
        <w:rPr>
          <w:sz w:val="16"/>
          <w:szCs w:val="16"/>
        </w:rPr>
        <w:t>Настоящий Договор составлен и подписан в двух экземплярах: один экземпляр - Оператору связи, второй экземпляр -</w:t>
      </w:r>
      <w:r w:rsidRPr="004D2FB8">
        <w:rPr>
          <w:bCs/>
          <w:sz w:val="16"/>
          <w:szCs w:val="16"/>
        </w:rPr>
        <w:t xml:space="preserve"> Абоненту</w:t>
      </w:r>
      <w:r w:rsidRPr="004D2FB8">
        <w:rPr>
          <w:sz w:val="16"/>
          <w:szCs w:val="16"/>
        </w:rPr>
        <w:t>, причем оба экземпляра имеют одинаковую юридическую силу.</w:t>
      </w:r>
      <w:r w:rsidRPr="004D2FB8">
        <w:rPr>
          <w:color w:val="000000"/>
          <w:sz w:val="16"/>
          <w:szCs w:val="16"/>
        </w:rPr>
        <w:t xml:space="preserve">     </w:t>
      </w:r>
    </w:p>
    <w:p w:rsidR="003D35E9" w:rsidRPr="00877C49" w:rsidRDefault="003D35E9" w:rsidP="00877C49">
      <w:pPr>
        <w:spacing w:before="0"/>
        <w:jc w:val="center"/>
        <w:rPr>
          <w:b/>
          <w:bCs/>
          <w:sz w:val="16"/>
          <w:szCs w:val="16"/>
        </w:rPr>
      </w:pPr>
      <w:r w:rsidRPr="00877C49">
        <w:rPr>
          <w:b/>
          <w:bCs/>
          <w:sz w:val="16"/>
          <w:szCs w:val="16"/>
        </w:rPr>
        <w:t>1</w:t>
      </w:r>
      <w:r w:rsidR="004E1105">
        <w:rPr>
          <w:b/>
          <w:bCs/>
          <w:sz w:val="16"/>
          <w:szCs w:val="16"/>
        </w:rPr>
        <w:t>1</w:t>
      </w:r>
      <w:r w:rsidRPr="00877C49">
        <w:rPr>
          <w:b/>
          <w:bCs/>
          <w:sz w:val="16"/>
          <w:szCs w:val="16"/>
        </w:rPr>
        <w:t>. ОСОБЫЕ УСЛОВИЯ</w:t>
      </w:r>
    </w:p>
    <w:p w:rsidR="003D35E9" w:rsidRPr="004D2FB8" w:rsidRDefault="003D35E9" w:rsidP="00877C49">
      <w:pPr>
        <w:tabs>
          <w:tab w:val="num" w:pos="720"/>
        </w:tabs>
        <w:spacing w:before="0"/>
        <w:rPr>
          <w:sz w:val="16"/>
          <w:szCs w:val="16"/>
        </w:rPr>
      </w:pPr>
      <w:r w:rsidRPr="004D2FB8">
        <w:rPr>
          <w:sz w:val="16"/>
          <w:szCs w:val="16"/>
        </w:rPr>
        <w:t>12.1 Оказание услуг междугородней, международной и внутризоновой связи производится операторами связи, указанными в Приложении №</w:t>
      </w:r>
      <w:r w:rsidR="004E1105">
        <w:rPr>
          <w:sz w:val="16"/>
          <w:szCs w:val="16"/>
        </w:rPr>
        <w:t>2</w:t>
      </w:r>
      <w:r w:rsidRPr="004D2FB8">
        <w:rPr>
          <w:sz w:val="16"/>
          <w:szCs w:val="16"/>
        </w:rPr>
        <w:t xml:space="preserve"> (</w:t>
      </w:r>
      <w:r w:rsidRPr="004D2FB8">
        <w:rPr>
          <w:sz w:val="16"/>
          <w:szCs w:val="16"/>
          <w:lang w:val="en-US"/>
        </w:rPr>
        <w:t>D</w:t>
      </w:r>
      <w:r w:rsidRPr="004D2FB8">
        <w:rPr>
          <w:sz w:val="16"/>
          <w:szCs w:val="16"/>
        </w:rPr>
        <w:t>) к настоящему договору.</w:t>
      </w:r>
    </w:p>
    <w:p w:rsidR="00216C9D" w:rsidRDefault="00216C9D" w:rsidP="00877C49">
      <w:pPr>
        <w:spacing w:before="0"/>
        <w:ind w:left="360"/>
        <w:jc w:val="center"/>
        <w:rPr>
          <w:b/>
          <w:sz w:val="16"/>
          <w:szCs w:val="16"/>
        </w:rPr>
      </w:pPr>
    </w:p>
    <w:p w:rsidR="003D35E9" w:rsidRDefault="003D35E9" w:rsidP="00877C49">
      <w:pPr>
        <w:spacing w:before="0"/>
        <w:ind w:left="360"/>
        <w:jc w:val="center"/>
        <w:rPr>
          <w:b/>
          <w:sz w:val="16"/>
          <w:szCs w:val="16"/>
        </w:rPr>
      </w:pPr>
      <w:r w:rsidRPr="004E1105">
        <w:rPr>
          <w:b/>
          <w:sz w:val="16"/>
          <w:szCs w:val="16"/>
        </w:rPr>
        <w:t>1</w:t>
      </w:r>
      <w:r w:rsidR="00216C9D">
        <w:rPr>
          <w:b/>
          <w:sz w:val="16"/>
          <w:szCs w:val="16"/>
        </w:rPr>
        <w:t>2</w:t>
      </w:r>
      <w:r w:rsidRPr="004E1105">
        <w:rPr>
          <w:b/>
          <w:sz w:val="16"/>
          <w:szCs w:val="16"/>
        </w:rPr>
        <w:t>. АДРЕСА И БАНКОВСКИЕ РЕКВИЗИТЫ СТОРОН ДОГОВОРА</w:t>
      </w:r>
    </w:p>
    <w:p w:rsidR="00216C9D" w:rsidRPr="004E1105" w:rsidRDefault="00216C9D" w:rsidP="00877C49">
      <w:pPr>
        <w:spacing w:before="0"/>
        <w:ind w:left="360"/>
        <w:jc w:val="center"/>
        <w:rPr>
          <w:b/>
          <w:sz w:val="16"/>
          <w:szCs w:val="16"/>
        </w:rPr>
      </w:pPr>
    </w:p>
    <w:tbl>
      <w:tblPr>
        <w:tblStyle w:val="afa"/>
        <w:tblW w:w="4230" w:type="pct"/>
        <w:jc w:val="center"/>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8"/>
        <w:gridCol w:w="4528"/>
      </w:tblGrid>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i w:val="0"/>
                <w:iCs/>
                <w:sz w:val="16"/>
                <w:szCs w:val="16"/>
              </w:rPr>
            </w:pPr>
            <w:r w:rsidRPr="004D2FB8">
              <w:rPr>
                <w:rFonts w:ascii="Times New Roman" w:hAnsi="Times New Roman"/>
                <w:b w:val="0"/>
                <w:bCs/>
                <w:sz w:val="16"/>
                <w:szCs w:val="16"/>
              </w:rPr>
              <w:t>ОПЕРАТОР:</w:t>
            </w:r>
          </w:p>
        </w:tc>
        <w:tc>
          <w:tcPr>
            <w:tcW w:w="2500" w:type="pct"/>
          </w:tcPr>
          <w:p w:rsidR="00E9275D" w:rsidRPr="004D2FB8" w:rsidRDefault="00E9275D" w:rsidP="00877C49">
            <w:pPr>
              <w:pStyle w:val="40"/>
              <w:keepNext w:val="0"/>
              <w:spacing w:before="0" w:after="0"/>
              <w:jc w:val="left"/>
              <w:outlineLvl w:val="9"/>
              <w:rPr>
                <w:rFonts w:ascii="Times New Roman" w:hAnsi="Times New Roman"/>
                <w:i w:val="0"/>
                <w:iCs/>
                <w:sz w:val="16"/>
                <w:szCs w:val="16"/>
              </w:rPr>
            </w:pPr>
            <w:r w:rsidRPr="004D2FB8">
              <w:rPr>
                <w:rFonts w:ascii="Times New Roman" w:hAnsi="Times New Roman"/>
                <w:b w:val="0"/>
                <w:bCs/>
                <w:sz w:val="16"/>
                <w:szCs w:val="16"/>
              </w:rPr>
              <w:t>АБОНЕНТ:</w:t>
            </w: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i w:val="0"/>
                <w:iCs/>
                <w:sz w:val="16"/>
                <w:szCs w:val="16"/>
              </w:rPr>
            </w:pPr>
            <w:r w:rsidRPr="004D2FB8">
              <w:rPr>
                <w:rFonts w:ascii="Times New Roman" w:hAnsi="Times New Roman"/>
                <w:i w:val="0"/>
                <w:iCs/>
                <w:sz w:val="16"/>
                <w:szCs w:val="16"/>
              </w:rPr>
              <w:t>ООО «ХАРВЕСТР»</w:t>
            </w:r>
            <w:r w:rsidRPr="004D2FB8">
              <w:rPr>
                <w:rFonts w:ascii="Times New Roman" w:hAnsi="Times New Roman"/>
                <w:i w:val="0"/>
                <w:iCs/>
                <w:sz w:val="16"/>
                <w:szCs w:val="16"/>
              </w:rPr>
              <w:tab/>
              <w:t xml:space="preserve">        </w:t>
            </w:r>
          </w:p>
        </w:tc>
        <w:tc>
          <w:tcPr>
            <w:tcW w:w="2500" w:type="pct"/>
          </w:tcPr>
          <w:p w:rsidR="00E9275D" w:rsidRPr="004D2FB8" w:rsidRDefault="00E9275D" w:rsidP="00877C49">
            <w:pPr>
              <w:pStyle w:val="40"/>
              <w:keepNext w:val="0"/>
              <w:spacing w:before="0" w:after="0"/>
              <w:jc w:val="left"/>
              <w:outlineLvl w:val="9"/>
              <w:rPr>
                <w:rFonts w:ascii="Times New Roman" w:hAnsi="Times New Roman"/>
                <w:i w:val="0"/>
                <w:iCs/>
                <w:sz w:val="16"/>
                <w:szCs w:val="16"/>
              </w:rPr>
            </w:pP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ИНН/КПП 7713013044/771301001</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ИНН/КПП</w:t>
            </w:r>
            <w:r w:rsidR="00964EF0" w:rsidRPr="004D2FB8">
              <w:rPr>
                <w:rFonts w:ascii="Times New Roman" w:hAnsi="Times New Roman"/>
                <w:b w:val="0"/>
                <w:i w:val="0"/>
                <w:sz w:val="16"/>
                <w:szCs w:val="16"/>
              </w:rPr>
              <w:t xml:space="preserve"> </w:t>
            </w: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sz w:val="16"/>
                <w:szCs w:val="16"/>
              </w:rPr>
              <w:t>Юридический адрес:</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sz w:val="16"/>
                <w:szCs w:val="16"/>
              </w:rPr>
              <w:t>Юридический адрес:</w:t>
            </w: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smartTag w:uri="urn:schemas-microsoft-com:office:smarttags" w:element="metricconverter">
              <w:smartTagPr>
                <w:attr w:name="ProductID" w:val="127550, г"/>
              </w:smartTagPr>
              <w:r w:rsidRPr="004D2FB8">
                <w:rPr>
                  <w:rFonts w:ascii="Times New Roman" w:hAnsi="Times New Roman"/>
                  <w:b w:val="0"/>
                  <w:bCs/>
                  <w:i w:val="0"/>
                  <w:iCs/>
                  <w:sz w:val="16"/>
                  <w:szCs w:val="16"/>
                </w:rPr>
                <w:t>127550, г</w:t>
              </w:r>
            </w:smartTag>
            <w:r w:rsidRPr="004D2FB8">
              <w:rPr>
                <w:rFonts w:ascii="Times New Roman" w:hAnsi="Times New Roman"/>
                <w:b w:val="0"/>
                <w:bCs/>
                <w:i w:val="0"/>
                <w:iCs/>
                <w:sz w:val="16"/>
                <w:szCs w:val="16"/>
              </w:rPr>
              <w:t>.Москва, Дмитровское ш., д.37, к.1</w:t>
            </w:r>
            <w:r w:rsidR="007D394C">
              <w:rPr>
                <w:rFonts w:ascii="Times New Roman" w:hAnsi="Times New Roman"/>
                <w:b w:val="0"/>
                <w:bCs/>
                <w:i w:val="0"/>
                <w:iCs/>
                <w:sz w:val="16"/>
                <w:szCs w:val="16"/>
              </w:rPr>
              <w:t>, ЖСК</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iCs/>
                <w:sz w:val="16"/>
                <w:szCs w:val="16"/>
              </w:rPr>
              <w:t>Фактический адрес:</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iCs/>
                <w:sz w:val="16"/>
                <w:szCs w:val="16"/>
              </w:rPr>
              <w:t>Фактический адрес:</w:t>
            </w:r>
          </w:p>
        </w:tc>
      </w:tr>
      <w:tr w:rsidR="00E9275D" w:rsidRPr="004D2FB8">
        <w:trPr>
          <w:jc w:val="center"/>
        </w:trPr>
        <w:tc>
          <w:tcPr>
            <w:tcW w:w="2500" w:type="pct"/>
          </w:tcPr>
          <w:p w:rsidR="00E9275D" w:rsidRPr="004D2FB8" w:rsidRDefault="00E9275D" w:rsidP="00DB6D4D">
            <w:pPr>
              <w:pStyle w:val="40"/>
              <w:keepNext w:val="0"/>
              <w:spacing w:before="0" w:after="0"/>
              <w:jc w:val="left"/>
              <w:outlineLvl w:val="9"/>
              <w:rPr>
                <w:rFonts w:ascii="Times New Roman" w:hAnsi="Times New Roman"/>
                <w:b w:val="0"/>
                <w:i w:val="0"/>
                <w:iCs/>
                <w:sz w:val="16"/>
                <w:szCs w:val="16"/>
              </w:rPr>
            </w:pPr>
            <w:smartTag w:uri="urn:schemas-microsoft-com:office:smarttags" w:element="metricconverter">
              <w:smartTagPr>
                <w:attr w:name="ProductID" w:val="121609, г"/>
              </w:smartTagPr>
              <w:r w:rsidRPr="004D2FB8">
                <w:rPr>
                  <w:rFonts w:ascii="Times New Roman" w:hAnsi="Times New Roman"/>
                  <w:b w:val="0"/>
                  <w:i w:val="0"/>
                  <w:sz w:val="16"/>
                  <w:szCs w:val="16"/>
                </w:rPr>
                <w:t>121609, г</w:t>
              </w:r>
            </w:smartTag>
            <w:r w:rsidRPr="004D2FB8">
              <w:rPr>
                <w:rFonts w:ascii="Times New Roman" w:hAnsi="Times New Roman"/>
                <w:b w:val="0"/>
                <w:i w:val="0"/>
                <w:sz w:val="16"/>
                <w:szCs w:val="16"/>
              </w:rPr>
              <w:t>.Москва, Осенний б-р, д.23, оф.</w:t>
            </w:r>
            <w:r w:rsidR="00DB6D4D">
              <w:rPr>
                <w:rFonts w:ascii="Times New Roman" w:hAnsi="Times New Roman"/>
                <w:b w:val="0"/>
                <w:i w:val="0"/>
                <w:sz w:val="16"/>
                <w:szCs w:val="16"/>
              </w:rPr>
              <w:t>508</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p>
        </w:tc>
      </w:tr>
      <w:tr w:rsidR="00E9275D" w:rsidRPr="004D2FB8">
        <w:trPr>
          <w:jc w:val="center"/>
        </w:trPr>
        <w:tc>
          <w:tcPr>
            <w:tcW w:w="2500" w:type="pct"/>
          </w:tcPr>
          <w:p w:rsidR="00E9275D" w:rsidRPr="004D2FB8" w:rsidRDefault="00E9275D" w:rsidP="000358DF">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Тел</w:t>
            </w:r>
            <w:r w:rsidR="000358DF">
              <w:rPr>
                <w:rFonts w:ascii="Times New Roman" w:hAnsi="Times New Roman"/>
                <w:b w:val="0"/>
                <w:i w:val="0"/>
                <w:sz w:val="16"/>
                <w:szCs w:val="16"/>
              </w:rPr>
              <w:t>ефон</w:t>
            </w:r>
            <w:r w:rsidRPr="004D2FB8">
              <w:rPr>
                <w:rFonts w:ascii="Times New Roman" w:hAnsi="Times New Roman"/>
                <w:b w:val="0"/>
                <w:i w:val="0"/>
                <w:sz w:val="16"/>
                <w:szCs w:val="16"/>
              </w:rPr>
              <w:t>: 781-37</w:t>
            </w:r>
            <w:r w:rsidR="000358DF">
              <w:rPr>
                <w:rFonts w:ascii="Times New Roman" w:hAnsi="Times New Roman"/>
                <w:b w:val="0"/>
                <w:i w:val="0"/>
                <w:sz w:val="16"/>
                <w:szCs w:val="16"/>
              </w:rPr>
              <w:t>-</w:t>
            </w:r>
            <w:r w:rsidRPr="004D2FB8">
              <w:rPr>
                <w:rFonts w:ascii="Times New Roman" w:hAnsi="Times New Roman"/>
                <w:b w:val="0"/>
                <w:i w:val="0"/>
                <w:sz w:val="16"/>
                <w:szCs w:val="16"/>
              </w:rPr>
              <w:t>39</w:t>
            </w:r>
            <w:r w:rsidR="000358DF">
              <w:rPr>
                <w:rFonts w:ascii="Times New Roman" w:hAnsi="Times New Roman"/>
                <w:b w:val="0"/>
                <w:i w:val="0"/>
                <w:sz w:val="16"/>
                <w:szCs w:val="16"/>
              </w:rPr>
              <w:t xml:space="preserve"> Тех. поддержка: 781-37-40</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Тел.:</w:t>
            </w:r>
          </w:p>
        </w:tc>
      </w:tr>
      <w:tr w:rsidR="00E9275D" w:rsidRPr="004D2FB8">
        <w:trPr>
          <w:jc w:val="center"/>
        </w:trPr>
        <w:tc>
          <w:tcPr>
            <w:tcW w:w="2500" w:type="pct"/>
          </w:tcPr>
          <w:p w:rsidR="00E9275D" w:rsidRPr="004D2FB8" w:rsidRDefault="009A6E74" w:rsidP="00877C49">
            <w:pPr>
              <w:pStyle w:val="40"/>
              <w:keepNext w:val="0"/>
              <w:spacing w:before="0" w:after="0"/>
              <w:jc w:val="left"/>
              <w:outlineLvl w:val="9"/>
              <w:rPr>
                <w:rFonts w:ascii="Times New Roman" w:hAnsi="Times New Roman"/>
                <w:b w:val="0"/>
                <w:i w:val="0"/>
                <w:iCs/>
                <w:sz w:val="16"/>
                <w:szCs w:val="16"/>
              </w:rPr>
            </w:pPr>
            <w:hyperlink r:id="rId8" w:history="1">
              <w:r w:rsidR="00E9275D" w:rsidRPr="004D2FB8">
                <w:rPr>
                  <w:rStyle w:val="ad"/>
                  <w:rFonts w:ascii="Times New Roman" w:hAnsi="Times New Roman"/>
                  <w:b w:val="0"/>
                  <w:bCs/>
                  <w:i w:val="0"/>
                  <w:iCs/>
                  <w:color w:val="auto"/>
                  <w:sz w:val="16"/>
                  <w:szCs w:val="16"/>
                  <w:lang w:val="en-US"/>
                </w:rPr>
                <w:t>harvestr</w:t>
              </w:r>
              <w:r w:rsidR="00E9275D" w:rsidRPr="004D2FB8">
                <w:rPr>
                  <w:rStyle w:val="ad"/>
                  <w:rFonts w:ascii="Times New Roman" w:hAnsi="Times New Roman"/>
                  <w:b w:val="0"/>
                  <w:bCs/>
                  <w:i w:val="0"/>
                  <w:iCs/>
                  <w:color w:val="auto"/>
                  <w:sz w:val="16"/>
                  <w:szCs w:val="16"/>
                </w:rPr>
                <w:t>@</w:t>
              </w:r>
              <w:r w:rsidR="00E9275D" w:rsidRPr="004D2FB8">
                <w:rPr>
                  <w:rStyle w:val="ad"/>
                  <w:rFonts w:ascii="Times New Roman" w:hAnsi="Times New Roman"/>
                  <w:b w:val="0"/>
                  <w:bCs/>
                  <w:i w:val="0"/>
                  <w:iCs/>
                  <w:color w:val="auto"/>
                  <w:sz w:val="16"/>
                  <w:szCs w:val="16"/>
                  <w:lang w:val="en-US"/>
                </w:rPr>
                <w:t>harvestr</w:t>
              </w:r>
              <w:r w:rsidR="00E9275D" w:rsidRPr="004D2FB8">
                <w:rPr>
                  <w:rStyle w:val="ad"/>
                  <w:rFonts w:ascii="Times New Roman" w:hAnsi="Times New Roman"/>
                  <w:b w:val="0"/>
                  <w:bCs/>
                  <w:i w:val="0"/>
                  <w:iCs/>
                  <w:color w:val="auto"/>
                  <w:sz w:val="16"/>
                  <w:szCs w:val="16"/>
                </w:rPr>
                <w:t>.</w:t>
              </w:r>
              <w:r w:rsidR="00E9275D" w:rsidRPr="004D2FB8">
                <w:rPr>
                  <w:rStyle w:val="ad"/>
                  <w:rFonts w:ascii="Times New Roman" w:hAnsi="Times New Roman"/>
                  <w:b w:val="0"/>
                  <w:bCs/>
                  <w:i w:val="0"/>
                  <w:iCs/>
                  <w:color w:val="auto"/>
                  <w:sz w:val="16"/>
                  <w:szCs w:val="16"/>
                  <w:lang w:val="en-US"/>
                </w:rPr>
                <w:t>ru</w:t>
              </w:r>
            </w:hyperlink>
            <w:r w:rsidR="00E9275D" w:rsidRPr="004D2FB8">
              <w:rPr>
                <w:rFonts w:ascii="Times New Roman" w:hAnsi="Times New Roman"/>
                <w:b w:val="0"/>
                <w:bCs/>
                <w:i w:val="0"/>
                <w:iCs/>
                <w:sz w:val="16"/>
                <w:szCs w:val="16"/>
              </w:rPr>
              <w:t xml:space="preserve"> </w:t>
            </w:r>
            <w:r w:rsidR="00E9275D" w:rsidRPr="004D2FB8">
              <w:rPr>
                <w:rFonts w:ascii="Times New Roman" w:hAnsi="Times New Roman"/>
                <w:b w:val="0"/>
                <w:bCs/>
                <w:i w:val="0"/>
                <w:iCs/>
                <w:sz w:val="16"/>
                <w:szCs w:val="16"/>
              </w:rPr>
              <w:tab/>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Р/с 40702810400632000052</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Р/с</w:t>
            </w:r>
            <w:r w:rsidR="00964EF0" w:rsidRPr="004D2FB8">
              <w:rPr>
                <w:rFonts w:ascii="Times New Roman" w:hAnsi="Times New Roman"/>
                <w:b w:val="0"/>
                <w:i w:val="0"/>
                <w:sz w:val="16"/>
                <w:szCs w:val="16"/>
              </w:rPr>
              <w:t xml:space="preserve"> </w:t>
            </w:r>
          </w:p>
        </w:tc>
      </w:tr>
      <w:tr w:rsidR="00E9275D" w:rsidRPr="004D2FB8">
        <w:trPr>
          <w:jc w:val="center"/>
        </w:trPr>
        <w:tc>
          <w:tcPr>
            <w:tcW w:w="2500" w:type="pct"/>
          </w:tcPr>
          <w:p w:rsidR="00E9275D" w:rsidRPr="004D2FB8" w:rsidRDefault="00722261"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ПАО « БАНК УРАЛСИБ»</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К/с 30101810100000000787</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К/с</w:t>
            </w:r>
            <w:r w:rsidR="00964EF0" w:rsidRPr="004D2FB8">
              <w:rPr>
                <w:rFonts w:ascii="Times New Roman" w:hAnsi="Times New Roman"/>
                <w:b w:val="0"/>
                <w:i w:val="0"/>
                <w:sz w:val="16"/>
                <w:szCs w:val="16"/>
              </w:rPr>
              <w:t xml:space="preserve"> </w:t>
            </w: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iCs/>
                <w:sz w:val="16"/>
                <w:szCs w:val="16"/>
              </w:rPr>
              <w:t>БИК 044525787</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iCs/>
                <w:sz w:val="16"/>
                <w:szCs w:val="16"/>
              </w:rPr>
              <w:t>БИК</w:t>
            </w:r>
            <w:r w:rsidR="00964EF0" w:rsidRPr="004D2FB8">
              <w:rPr>
                <w:rFonts w:ascii="Times New Roman" w:hAnsi="Times New Roman"/>
                <w:b w:val="0"/>
                <w:bCs/>
                <w:i w:val="0"/>
                <w:iCs/>
                <w:sz w:val="16"/>
                <w:szCs w:val="16"/>
              </w:rPr>
              <w:t xml:space="preserve"> </w:t>
            </w:r>
          </w:p>
        </w:tc>
      </w:tr>
      <w:tr w:rsidR="00E9275D" w:rsidRPr="004D2FB8">
        <w:trPr>
          <w:jc w:val="center"/>
        </w:trPr>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sz w:val="16"/>
                <w:szCs w:val="16"/>
              </w:rPr>
              <w:t>ОГРН 1027739336470</w:t>
            </w:r>
          </w:p>
        </w:tc>
        <w:tc>
          <w:tcPr>
            <w:tcW w:w="2500" w:type="pct"/>
          </w:tcPr>
          <w:p w:rsidR="00E9275D" w:rsidRPr="004D2FB8" w:rsidRDefault="00E9275D" w:rsidP="00877C49">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sz w:val="16"/>
                <w:szCs w:val="16"/>
              </w:rPr>
              <w:t>ОГРН</w:t>
            </w:r>
            <w:r w:rsidR="00964EF0" w:rsidRPr="004D2FB8">
              <w:rPr>
                <w:rFonts w:ascii="Times New Roman" w:hAnsi="Times New Roman"/>
                <w:b w:val="0"/>
                <w:bCs/>
                <w:i w:val="0"/>
                <w:sz w:val="16"/>
                <w:szCs w:val="16"/>
              </w:rPr>
              <w:t xml:space="preserve"> </w:t>
            </w:r>
          </w:p>
        </w:tc>
      </w:tr>
    </w:tbl>
    <w:p w:rsidR="00E9275D" w:rsidRPr="004D2FB8" w:rsidRDefault="00E9275D" w:rsidP="00877C49">
      <w:pPr>
        <w:pStyle w:val="40"/>
        <w:keepNext w:val="0"/>
        <w:spacing w:before="0" w:after="0"/>
        <w:jc w:val="left"/>
        <w:outlineLvl w:val="9"/>
        <w:rPr>
          <w:rFonts w:ascii="Times New Roman" w:hAnsi="Times New Roman"/>
          <w:i w:val="0"/>
          <w:iCs/>
          <w:sz w:val="16"/>
          <w:szCs w:val="16"/>
        </w:rPr>
      </w:pPr>
    </w:p>
    <w:p w:rsidR="00E9275D" w:rsidRPr="004D2FB8" w:rsidRDefault="00E9275D" w:rsidP="00877C49">
      <w:pPr>
        <w:spacing w:before="0"/>
        <w:jc w:val="left"/>
        <w:rPr>
          <w:b/>
          <w:sz w:val="16"/>
          <w:szCs w:val="16"/>
        </w:rPr>
      </w:pPr>
    </w:p>
    <w:tbl>
      <w:tblPr>
        <w:tblStyle w:val="afa"/>
        <w:tblW w:w="935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4678"/>
      </w:tblGrid>
      <w:tr w:rsidR="00E9275D" w:rsidRPr="004D2FB8" w:rsidTr="000358DF">
        <w:tc>
          <w:tcPr>
            <w:tcW w:w="4678" w:type="dxa"/>
          </w:tcPr>
          <w:p w:rsidR="00E9275D" w:rsidRPr="004D2FB8" w:rsidRDefault="00E9275D" w:rsidP="00877C49">
            <w:pPr>
              <w:spacing w:before="0"/>
              <w:jc w:val="left"/>
              <w:rPr>
                <w:b/>
                <w:sz w:val="16"/>
                <w:szCs w:val="16"/>
              </w:rPr>
            </w:pPr>
            <w:r w:rsidRPr="004D2FB8">
              <w:rPr>
                <w:b/>
                <w:sz w:val="16"/>
                <w:szCs w:val="16"/>
              </w:rPr>
              <w:t>Директор</w:t>
            </w:r>
          </w:p>
        </w:tc>
        <w:tc>
          <w:tcPr>
            <w:tcW w:w="4678" w:type="dxa"/>
          </w:tcPr>
          <w:p w:rsidR="00E9275D" w:rsidRPr="004D2FB8" w:rsidRDefault="00964EF0" w:rsidP="00877C49">
            <w:pPr>
              <w:spacing w:before="0"/>
              <w:jc w:val="left"/>
              <w:rPr>
                <w:b/>
                <w:sz w:val="16"/>
                <w:szCs w:val="16"/>
              </w:rPr>
            </w:pPr>
            <w:r w:rsidRPr="004D2FB8">
              <w:rPr>
                <w:b/>
                <w:sz w:val="16"/>
                <w:szCs w:val="16"/>
              </w:rPr>
              <w:t>Генеральный директор</w:t>
            </w:r>
          </w:p>
        </w:tc>
      </w:tr>
      <w:tr w:rsidR="00E9275D" w:rsidRPr="004D2FB8" w:rsidTr="000358DF">
        <w:tc>
          <w:tcPr>
            <w:tcW w:w="4678" w:type="dxa"/>
          </w:tcPr>
          <w:p w:rsidR="00E9275D" w:rsidRPr="004D2FB8" w:rsidRDefault="00E9275D" w:rsidP="00877C49">
            <w:pPr>
              <w:spacing w:before="0"/>
              <w:jc w:val="left"/>
              <w:rPr>
                <w:b/>
                <w:sz w:val="16"/>
                <w:szCs w:val="16"/>
              </w:rPr>
            </w:pPr>
            <w:r w:rsidRPr="004D2FB8">
              <w:rPr>
                <w:b/>
                <w:sz w:val="16"/>
                <w:szCs w:val="16"/>
              </w:rPr>
              <w:t xml:space="preserve">ООО «ХАРВЕСТР» </w:t>
            </w:r>
            <w:r w:rsidRPr="004D2FB8">
              <w:rPr>
                <w:b/>
                <w:sz w:val="16"/>
                <w:szCs w:val="16"/>
              </w:rPr>
              <w:tab/>
            </w:r>
          </w:p>
        </w:tc>
        <w:tc>
          <w:tcPr>
            <w:tcW w:w="4678" w:type="dxa"/>
          </w:tcPr>
          <w:p w:rsidR="00E9275D" w:rsidRPr="004D2FB8" w:rsidRDefault="00E9275D" w:rsidP="00877C49">
            <w:pPr>
              <w:spacing w:before="0"/>
              <w:jc w:val="left"/>
              <w:rPr>
                <w:b/>
                <w:sz w:val="16"/>
                <w:szCs w:val="16"/>
              </w:rPr>
            </w:pPr>
          </w:p>
        </w:tc>
      </w:tr>
      <w:tr w:rsidR="00E9275D" w:rsidRPr="004D2FB8" w:rsidTr="000358DF">
        <w:tc>
          <w:tcPr>
            <w:tcW w:w="4678" w:type="dxa"/>
          </w:tcPr>
          <w:p w:rsidR="00E9275D" w:rsidRPr="004D2FB8" w:rsidRDefault="009C43F6" w:rsidP="00877C49">
            <w:pPr>
              <w:spacing w:before="0"/>
              <w:jc w:val="left"/>
              <w:rPr>
                <w:b/>
                <w:sz w:val="16"/>
                <w:szCs w:val="16"/>
              </w:rPr>
            </w:pPr>
            <w:r>
              <w:rPr>
                <w:b/>
                <w:sz w:val="16"/>
                <w:szCs w:val="16"/>
              </w:rPr>
              <w:t>Засыпкин А.С.</w:t>
            </w:r>
          </w:p>
        </w:tc>
        <w:tc>
          <w:tcPr>
            <w:tcW w:w="4678" w:type="dxa"/>
          </w:tcPr>
          <w:p w:rsidR="00E9275D" w:rsidRPr="004D2FB8" w:rsidRDefault="00E9275D" w:rsidP="00877C49">
            <w:pPr>
              <w:spacing w:before="0"/>
              <w:jc w:val="left"/>
              <w:rPr>
                <w:b/>
                <w:sz w:val="16"/>
                <w:szCs w:val="16"/>
              </w:rPr>
            </w:pPr>
          </w:p>
        </w:tc>
      </w:tr>
      <w:tr w:rsidR="00E9275D" w:rsidRPr="004D2FB8" w:rsidTr="000358DF">
        <w:tc>
          <w:tcPr>
            <w:tcW w:w="4678" w:type="dxa"/>
          </w:tcPr>
          <w:p w:rsidR="00E9275D" w:rsidRPr="004D2FB8" w:rsidRDefault="00E9275D" w:rsidP="00877C49">
            <w:pPr>
              <w:spacing w:before="0"/>
              <w:jc w:val="left"/>
              <w:rPr>
                <w:b/>
                <w:sz w:val="16"/>
                <w:szCs w:val="16"/>
              </w:rPr>
            </w:pPr>
          </w:p>
        </w:tc>
        <w:tc>
          <w:tcPr>
            <w:tcW w:w="4678" w:type="dxa"/>
          </w:tcPr>
          <w:p w:rsidR="00E9275D" w:rsidRPr="004D2FB8" w:rsidRDefault="00E9275D" w:rsidP="00877C49">
            <w:pPr>
              <w:spacing w:before="0"/>
              <w:jc w:val="left"/>
              <w:rPr>
                <w:b/>
                <w:sz w:val="16"/>
                <w:szCs w:val="16"/>
              </w:rPr>
            </w:pPr>
          </w:p>
        </w:tc>
      </w:tr>
      <w:tr w:rsidR="00E9275D" w:rsidRPr="004D2FB8" w:rsidTr="000358DF">
        <w:tc>
          <w:tcPr>
            <w:tcW w:w="4678" w:type="dxa"/>
          </w:tcPr>
          <w:p w:rsidR="00E9275D" w:rsidRPr="004D2FB8" w:rsidRDefault="00E9275D" w:rsidP="00877C49">
            <w:pPr>
              <w:spacing w:before="0"/>
              <w:jc w:val="left"/>
              <w:rPr>
                <w:b/>
                <w:sz w:val="16"/>
                <w:szCs w:val="16"/>
              </w:rPr>
            </w:pPr>
            <w:r w:rsidRPr="004D2FB8">
              <w:rPr>
                <w:b/>
                <w:sz w:val="16"/>
                <w:szCs w:val="16"/>
              </w:rPr>
              <w:t>_____________________</w:t>
            </w:r>
          </w:p>
        </w:tc>
        <w:tc>
          <w:tcPr>
            <w:tcW w:w="4678" w:type="dxa"/>
          </w:tcPr>
          <w:p w:rsidR="00E9275D" w:rsidRPr="004D2FB8" w:rsidRDefault="00E9275D" w:rsidP="00877C49">
            <w:pPr>
              <w:spacing w:before="0"/>
              <w:jc w:val="left"/>
              <w:rPr>
                <w:b/>
                <w:sz w:val="16"/>
                <w:szCs w:val="16"/>
              </w:rPr>
            </w:pPr>
            <w:r w:rsidRPr="004D2FB8">
              <w:rPr>
                <w:b/>
                <w:sz w:val="16"/>
                <w:szCs w:val="16"/>
              </w:rPr>
              <w:t>_____________________</w:t>
            </w:r>
          </w:p>
        </w:tc>
      </w:tr>
      <w:tr w:rsidR="00E9275D" w:rsidRPr="004D2FB8" w:rsidTr="000358DF">
        <w:tc>
          <w:tcPr>
            <w:tcW w:w="4678" w:type="dxa"/>
          </w:tcPr>
          <w:p w:rsidR="00E9275D" w:rsidRPr="004D2FB8" w:rsidRDefault="00E9275D" w:rsidP="00877C49">
            <w:pPr>
              <w:spacing w:before="0"/>
              <w:jc w:val="left"/>
              <w:rPr>
                <w:b/>
                <w:sz w:val="16"/>
                <w:szCs w:val="16"/>
              </w:rPr>
            </w:pPr>
            <w:r w:rsidRPr="004D2FB8">
              <w:rPr>
                <w:bCs/>
                <w:sz w:val="16"/>
                <w:szCs w:val="16"/>
              </w:rPr>
              <w:t>подпись</w:t>
            </w:r>
          </w:p>
        </w:tc>
        <w:tc>
          <w:tcPr>
            <w:tcW w:w="4678" w:type="dxa"/>
          </w:tcPr>
          <w:p w:rsidR="00E9275D" w:rsidRPr="004D2FB8" w:rsidRDefault="00E9275D" w:rsidP="00877C49">
            <w:pPr>
              <w:spacing w:before="0"/>
              <w:jc w:val="left"/>
              <w:rPr>
                <w:b/>
                <w:sz w:val="16"/>
                <w:szCs w:val="16"/>
              </w:rPr>
            </w:pPr>
            <w:r w:rsidRPr="004D2FB8">
              <w:rPr>
                <w:bCs/>
                <w:sz w:val="16"/>
                <w:szCs w:val="16"/>
              </w:rPr>
              <w:t>подпись</w:t>
            </w:r>
          </w:p>
        </w:tc>
      </w:tr>
    </w:tbl>
    <w:p w:rsidR="003D35E9" w:rsidRPr="004D2FB8" w:rsidRDefault="003D35E9" w:rsidP="00877C49">
      <w:pPr>
        <w:pStyle w:val="af4"/>
        <w:tabs>
          <w:tab w:val="left" w:pos="6663"/>
        </w:tabs>
        <w:spacing w:before="0"/>
        <w:jc w:val="center"/>
        <w:rPr>
          <w:sz w:val="16"/>
          <w:szCs w:val="16"/>
        </w:rPr>
      </w:pPr>
    </w:p>
    <w:p w:rsidR="001E62F8" w:rsidRPr="004D2FB8" w:rsidRDefault="001E62F8" w:rsidP="00877C49">
      <w:pPr>
        <w:spacing w:before="0"/>
        <w:rPr>
          <w:sz w:val="16"/>
          <w:szCs w:val="16"/>
        </w:rPr>
      </w:pPr>
    </w:p>
    <w:p w:rsidR="004E1105" w:rsidRDefault="004E1105" w:rsidP="00877C49">
      <w:pPr>
        <w:pStyle w:val="af4"/>
        <w:tabs>
          <w:tab w:val="left" w:pos="6663"/>
        </w:tabs>
        <w:spacing w:before="0"/>
        <w:jc w:val="center"/>
        <w:rPr>
          <w:b/>
          <w:sz w:val="16"/>
          <w:szCs w:val="16"/>
        </w:rPr>
      </w:pPr>
    </w:p>
    <w:p w:rsidR="004E1105" w:rsidRDefault="004E1105" w:rsidP="00877C49">
      <w:pPr>
        <w:pStyle w:val="af4"/>
        <w:tabs>
          <w:tab w:val="left" w:pos="6663"/>
        </w:tabs>
        <w:spacing w:before="0"/>
        <w:jc w:val="center"/>
        <w:rPr>
          <w:b/>
          <w:sz w:val="16"/>
          <w:szCs w:val="16"/>
        </w:rPr>
      </w:pPr>
    </w:p>
    <w:p w:rsidR="00216C9D" w:rsidRPr="00216C9D" w:rsidRDefault="00216C9D" w:rsidP="00216C9D"/>
    <w:p w:rsidR="003D35E9" w:rsidRPr="004D2FB8" w:rsidRDefault="003D35E9" w:rsidP="00877C49">
      <w:pPr>
        <w:pStyle w:val="af4"/>
        <w:tabs>
          <w:tab w:val="left" w:pos="6663"/>
        </w:tabs>
        <w:spacing w:before="0"/>
        <w:jc w:val="center"/>
        <w:rPr>
          <w:b/>
          <w:sz w:val="16"/>
          <w:szCs w:val="16"/>
        </w:rPr>
      </w:pPr>
      <w:r w:rsidRPr="004D2FB8">
        <w:rPr>
          <w:b/>
          <w:sz w:val="16"/>
          <w:szCs w:val="16"/>
        </w:rPr>
        <w:t>Приложение № 1</w:t>
      </w:r>
    </w:p>
    <w:p w:rsidR="003D35E9" w:rsidRPr="004D2FB8" w:rsidRDefault="003D35E9" w:rsidP="00877C49">
      <w:pPr>
        <w:pStyle w:val="af4"/>
        <w:tabs>
          <w:tab w:val="left" w:pos="6663"/>
        </w:tabs>
        <w:spacing w:before="0"/>
        <w:jc w:val="center"/>
        <w:rPr>
          <w:b/>
          <w:sz w:val="16"/>
          <w:szCs w:val="16"/>
        </w:rPr>
      </w:pPr>
      <w:r w:rsidRPr="004D2FB8">
        <w:rPr>
          <w:b/>
          <w:sz w:val="16"/>
          <w:szCs w:val="16"/>
        </w:rPr>
        <w:t xml:space="preserve">к Договору № </w:t>
      </w:r>
      <w:r w:rsidR="00BC69A3" w:rsidRPr="004D2FB8">
        <w:rPr>
          <w:b/>
          <w:sz w:val="16"/>
          <w:szCs w:val="16"/>
        </w:rPr>
        <w:t xml:space="preserve"> </w:t>
      </w:r>
      <w:r w:rsidRPr="004D2FB8">
        <w:rPr>
          <w:b/>
          <w:sz w:val="16"/>
          <w:szCs w:val="16"/>
        </w:rPr>
        <w:t>-Т/20</w:t>
      </w:r>
      <w:r w:rsidR="008D2428">
        <w:rPr>
          <w:b/>
          <w:sz w:val="16"/>
          <w:szCs w:val="16"/>
        </w:rPr>
        <w:t>2</w:t>
      </w:r>
      <w:r w:rsidR="009A6E74">
        <w:rPr>
          <w:b/>
          <w:sz w:val="16"/>
          <w:szCs w:val="16"/>
          <w:lang w:val="en-US"/>
        </w:rPr>
        <w:t>5</w:t>
      </w:r>
      <w:r w:rsidRPr="004D2FB8">
        <w:rPr>
          <w:b/>
          <w:sz w:val="16"/>
          <w:szCs w:val="16"/>
        </w:rPr>
        <w:t xml:space="preserve">  от  </w:t>
      </w:r>
      <w:r w:rsidR="00BC69A3" w:rsidRPr="004D2FB8">
        <w:rPr>
          <w:b/>
          <w:sz w:val="16"/>
          <w:szCs w:val="16"/>
        </w:rPr>
        <w:t xml:space="preserve">          </w:t>
      </w:r>
      <w:r w:rsidR="00964EF0" w:rsidRPr="004D2FB8">
        <w:rPr>
          <w:b/>
          <w:sz w:val="16"/>
          <w:szCs w:val="16"/>
        </w:rPr>
        <w:t xml:space="preserve"> </w:t>
      </w:r>
      <w:r w:rsidR="00E96CC9" w:rsidRPr="004D2FB8">
        <w:rPr>
          <w:b/>
          <w:sz w:val="16"/>
          <w:szCs w:val="16"/>
        </w:rPr>
        <w:t>20</w:t>
      </w:r>
      <w:r w:rsidR="008D2428">
        <w:rPr>
          <w:b/>
          <w:sz w:val="16"/>
          <w:szCs w:val="16"/>
        </w:rPr>
        <w:t>2</w:t>
      </w:r>
      <w:r w:rsidR="009A6E74" w:rsidRPr="009A6E74">
        <w:rPr>
          <w:b/>
          <w:sz w:val="16"/>
          <w:szCs w:val="16"/>
        </w:rPr>
        <w:t>5</w:t>
      </w:r>
      <w:r w:rsidR="00E96CC9" w:rsidRPr="004D2FB8">
        <w:rPr>
          <w:b/>
          <w:sz w:val="16"/>
          <w:szCs w:val="16"/>
        </w:rPr>
        <w:t xml:space="preserve"> </w:t>
      </w:r>
      <w:r w:rsidRPr="004D2FB8">
        <w:rPr>
          <w:b/>
          <w:sz w:val="16"/>
          <w:szCs w:val="16"/>
        </w:rPr>
        <w:t>года</w:t>
      </w:r>
    </w:p>
    <w:p w:rsidR="00975E71" w:rsidRPr="004D2FB8" w:rsidRDefault="00975E71" w:rsidP="00877C49">
      <w:pPr>
        <w:spacing w:before="0"/>
        <w:rPr>
          <w:sz w:val="16"/>
          <w:szCs w:val="16"/>
        </w:rPr>
      </w:pPr>
    </w:p>
    <w:p w:rsidR="003D35E9" w:rsidRPr="004D2FB8" w:rsidRDefault="003D35E9" w:rsidP="00877C49">
      <w:pPr>
        <w:pStyle w:val="af4"/>
        <w:spacing w:before="0"/>
        <w:jc w:val="center"/>
        <w:rPr>
          <w:i/>
          <w:sz w:val="16"/>
          <w:szCs w:val="16"/>
        </w:rPr>
      </w:pPr>
      <w:r w:rsidRPr="004D2FB8">
        <w:rPr>
          <w:i/>
          <w:sz w:val="16"/>
          <w:szCs w:val="16"/>
        </w:rPr>
        <w:t>СХЕМА ОРГАНИЗАЦИИ СВЯЗИ</w:t>
      </w:r>
    </w:p>
    <w:p w:rsidR="004E1105" w:rsidRDefault="004E1105" w:rsidP="004E1105">
      <w:pPr>
        <w:pStyle w:val="af4"/>
        <w:widowControl w:val="0"/>
        <w:spacing w:before="0"/>
        <w:ind w:right="-1"/>
        <w:jc w:val="center"/>
        <w:outlineLvl w:val="9"/>
        <w:rPr>
          <w:b/>
          <w:sz w:val="16"/>
          <w:szCs w:val="16"/>
        </w:rPr>
      </w:pPr>
    </w:p>
    <w:p w:rsidR="003D35E9" w:rsidRPr="004D2FB8" w:rsidRDefault="003D35E9" w:rsidP="004E1105">
      <w:pPr>
        <w:pStyle w:val="af4"/>
        <w:widowControl w:val="0"/>
        <w:spacing w:before="0"/>
        <w:ind w:right="-1"/>
        <w:jc w:val="center"/>
        <w:outlineLvl w:val="9"/>
        <w:rPr>
          <w:b/>
          <w:sz w:val="16"/>
          <w:szCs w:val="16"/>
        </w:rPr>
      </w:pPr>
      <w:r w:rsidRPr="004D2FB8">
        <w:rPr>
          <w:b/>
          <w:sz w:val="16"/>
          <w:szCs w:val="16"/>
        </w:rPr>
        <w:t>1. Схема организации связи с указанием адресов расположения оборудования и типа линии связи.</w:t>
      </w:r>
    </w:p>
    <w:p w:rsidR="003D35E9" w:rsidRPr="004D2FB8" w:rsidRDefault="003D35E9" w:rsidP="00877C49">
      <w:pPr>
        <w:spacing w:before="0"/>
        <w:ind w:right="-143"/>
        <w:rPr>
          <w:b/>
          <w:sz w:val="16"/>
          <w:szCs w:val="16"/>
        </w:rPr>
      </w:pPr>
    </w:p>
    <w:bookmarkStart w:id="1" w:name="_MON_1249202201"/>
    <w:bookmarkStart w:id="2" w:name="_MON_1249202833"/>
    <w:bookmarkStart w:id="3" w:name="_MON_1249203628"/>
    <w:bookmarkStart w:id="4" w:name="_MON_1249203660"/>
    <w:bookmarkStart w:id="5" w:name="_MON_1249203725"/>
    <w:bookmarkStart w:id="6" w:name="_MON_1249204045"/>
    <w:bookmarkStart w:id="7" w:name="_MON_1251111682"/>
    <w:bookmarkStart w:id="8" w:name="_MON_1251112108"/>
    <w:bookmarkStart w:id="9" w:name="_MON_1251112174"/>
    <w:bookmarkStart w:id="10" w:name="_MON_1251112206"/>
    <w:bookmarkStart w:id="11" w:name="_MON_1251112246"/>
    <w:bookmarkStart w:id="12" w:name="_MON_1251112264"/>
    <w:bookmarkStart w:id="13" w:name="_MON_1251112332"/>
    <w:bookmarkStart w:id="14" w:name="_MON_1266149331"/>
    <w:bookmarkStart w:id="15" w:name="_MON_1289383522"/>
    <w:bookmarkStart w:id="16" w:name="_MON_1289719150"/>
    <w:bookmarkStart w:id="17" w:name="_MON_1305015508"/>
    <w:bookmarkStart w:id="18" w:name="_MON_1182586831"/>
    <w:bookmarkStart w:id="19" w:name="_MON_1197124709"/>
    <w:bookmarkStart w:id="20" w:name="_MON_1249201452"/>
    <w:bookmarkStart w:id="21" w:name="_MON_1249201726"/>
    <w:bookmarkStart w:id="22" w:name="_MON_1249201852"/>
    <w:bookmarkStart w:id="23" w:name="_MON_1249201881"/>
    <w:bookmarkStart w:id="24" w:name="_MON_12492019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MON_1249202084"/>
    <w:bookmarkEnd w:id="25"/>
    <w:p w:rsidR="003D35E9" w:rsidRPr="004D2FB8" w:rsidRDefault="009A6E74" w:rsidP="004E1105">
      <w:pPr>
        <w:tabs>
          <w:tab w:val="left" w:pos="9781"/>
        </w:tabs>
        <w:spacing w:before="0"/>
        <w:ind w:right="-143" w:firstLine="851"/>
        <w:rPr>
          <w:b/>
          <w:sz w:val="16"/>
          <w:szCs w:val="16"/>
        </w:rPr>
      </w:pPr>
      <w:r w:rsidRPr="004D2FB8">
        <w:rPr>
          <w:sz w:val="16"/>
          <w:szCs w:val="16"/>
        </w:rPr>
        <w:object w:dxaOrig="9360" w:dyaOrig="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8.3pt;height:250pt" o:ole="" fillcolor="window">
            <v:imagedata r:id="rId9" o:title=""/>
          </v:shape>
          <o:OLEObject Type="Embed" ProgID="Word.Picture.8" ShapeID="_x0000_i1029" DrawAspect="Content" ObjectID="_1803119814" r:id="rId10"/>
        </w:object>
      </w:r>
    </w:p>
    <w:p w:rsidR="003D35E9" w:rsidRPr="004D2FB8" w:rsidRDefault="003D35E9" w:rsidP="00877C49">
      <w:pPr>
        <w:spacing w:before="0"/>
        <w:ind w:right="-143"/>
        <w:rPr>
          <w:sz w:val="16"/>
          <w:szCs w:val="16"/>
        </w:rPr>
      </w:pPr>
    </w:p>
    <w:p w:rsidR="004E1105" w:rsidRDefault="004E1105" w:rsidP="004E1105">
      <w:pPr>
        <w:pStyle w:val="af4"/>
        <w:widowControl w:val="0"/>
        <w:spacing w:before="0"/>
        <w:ind w:right="-1"/>
        <w:jc w:val="center"/>
        <w:outlineLvl w:val="9"/>
        <w:rPr>
          <w:b/>
          <w:sz w:val="16"/>
          <w:szCs w:val="16"/>
        </w:rPr>
      </w:pPr>
    </w:p>
    <w:p w:rsidR="004E1105" w:rsidRDefault="004E1105" w:rsidP="004E1105">
      <w:pPr>
        <w:pStyle w:val="af4"/>
        <w:widowControl w:val="0"/>
        <w:spacing w:before="0"/>
        <w:ind w:right="-1"/>
        <w:jc w:val="center"/>
        <w:outlineLvl w:val="9"/>
        <w:rPr>
          <w:b/>
          <w:sz w:val="16"/>
          <w:szCs w:val="16"/>
        </w:rPr>
      </w:pPr>
    </w:p>
    <w:p w:rsidR="004E1105" w:rsidRDefault="004E1105" w:rsidP="004E1105">
      <w:pPr>
        <w:pStyle w:val="af4"/>
        <w:widowControl w:val="0"/>
        <w:spacing w:before="0"/>
        <w:ind w:right="-1"/>
        <w:jc w:val="center"/>
        <w:outlineLvl w:val="9"/>
        <w:rPr>
          <w:b/>
          <w:sz w:val="16"/>
          <w:szCs w:val="16"/>
        </w:rPr>
      </w:pPr>
    </w:p>
    <w:p w:rsidR="003D35E9" w:rsidRPr="004D2FB8" w:rsidRDefault="003D35E9" w:rsidP="004E1105">
      <w:pPr>
        <w:pStyle w:val="af4"/>
        <w:widowControl w:val="0"/>
        <w:spacing w:before="0"/>
        <w:ind w:right="-1"/>
        <w:jc w:val="center"/>
        <w:outlineLvl w:val="9"/>
        <w:rPr>
          <w:b/>
          <w:sz w:val="16"/>
          <w:szCs w:val="16"/>
        </w:rPr>
      </w:pPr>
      <w:r w:rsidRPr="004D2FB8">
        <w:rPr>
          <w:b/>
          <w:sz w:val="16"/>
          <w:szCs w:val="16"/>
        </w:rPr>
        <w:t>2. Правила набора номеров (для местной, внутризоновой, междугородной, международной связи):</w:t>
      </w:r>
    </w:p>
    <w:p w:rsidR="003D35E9" w:rsidRPr="004D2FB8" w:rsidRDefault="003D35E9" w:rsidP="00877C49">
      <w:pPr>
        <w:pStyle w:val="af4"/>
        <w:spacing w:before="0"/>
        <w:ind w:left="456" w:right="-1"/>
        <w:jc w:val="left"/>
        <w:rPr>
          <w:b/>
          <w:sz w:val="16"/>
          <w:szCs w:val="16"/>
        </w:rPr>
      </w:pPr>
    </w:p>
    <w:p w:rsidR="003D35E9" w:rsidRPr="004D2FB8" w:rsidRDefault="003D35E9" w:rsidP="00877C49">
      <w:pPr>
        <w:pStyle w:val="af4"/>
        <w:spacing w:before="0"/>
        <w:ind w:left="720" w:right="-1"/>
        <w:jc w:val="left"/>
        <w:rPr>
          <w:b/>
          <w:sz w:val="16"/>
          <w:szCs w:val="16"/>
        </w:rPr>
      </w:pPr>
      <w:r w:rsidRPr="004D2FB8">
        <w:rPr>
          <w:b/>
          <w:sz w:val="16"/>
          <w:szCs w:val="16"/>
        </w:rPr>
        <w:t>Местная связь: городской номер</w:t>
      </w:r>
    </w:p>
    <w:p w:rsidR="003D35E9" w:rsidRPr="004D2FB8" w:rsidRDefault="003D35E9" w:rsidP="00877C49">
      <w:pPr>
        <w:pStyle w:val="af4"/>
        <w:spacing w:before="0"/>
        <w:ind w:left="720" w:right="-1"/>
        <w:jc w:val="left"/>
        <w:rPr>
          <w:b/>
          <w:sz w:val="16"/>
          <w:szCs w:val="16"/>
        </w:rPr>
      </w:pPr>
      <w:r w:rsidRPr="004D2FB8">
        <w:rPr>
          <w:b/>
          <w:sz w:val="16"/>
          <w:szCs w:val="16"/>
        </w:rPr>
        <w:t xml:space="preserve">Внутризоновая связь: 8 + код </w:t>
      </w:r>
      <w:r w:rsidRPr="004D2FB8">
        <w:rPr>
          <w:b/>
          <w:sz w:val="16"/>
          <w:szCs w:val="16"/>
          <w:lang w:val="en-US"/>
        </w:rPr>
        <w:t>DEF</w:t>
      </w:r>
      <w:r w:rsidRPr="004D2FB8">
        <w:rPr>
          <w:b/>
          <w:sz w:val="16"/>
          <w:szCs w:val="16"/>
        </w:rPr>
        <w:t xml:space="preserve"> + номер</w:t>
      </w:r>
    </w:p>
    <w:p w:rsidR="003D35E9" w:rsidRPr="004D2FB8" w:rsidRDefault="003D35E9" w:rsidP="00877C49">
      <w:pPr>
        <w:pStyle w:val="af4"/>
        <w:spacing w:before="0"/>
        <w:ind w:left="720" w:right="-1"/>
        <w:jc w:val="left"/>
        <w:rPr>
          <w:b/>
          <w:sz w:val="16"/>
          <w:szCs w:val="16"/>
        </w:rPr>
      </w:pPr>
      <w:r w:rsidRPr="004D2FB8">
        <w:rPr>
          <w:b/>
          <w:sz w:val="16"/>
          <w:szCs w:val="16"/>
        </w:rPr>
        <w:t>Междугородная связь: 8 + код города + местный номер</w:t>
      </w:r>
    </w:p>
    <w:p w:rsidR="003D35E9" w:rsidRPr="004D2FB8" w:rsidRDefault="003D35E9" w:rsidP="00877C49">
      <w:pPr>
        <w:pStyle w:val="af4"/>
        <w:spacing w:before="0"/>
        <w:ind w:left="720" w:right="-1"/>
        <w:jc w:val="left"/>
        <w:rPr>
          <w:b/>
          <w:sz w:val="16"/>
          <w:szCs w:val="16"/>
        </w:rPr>
      </w:pPr>
      <w:r w:rsidRPr="004D2FB8">
        <w:rPr>
          <w:b/>
          <w:sz w:val="16"/>
          <w:szCs w:val="16"/>
        </w:rPr>
        <w:t>Международная связь: 8 + 10 + код страны + код города + местный номер</w:t>
      </w:r>
    </w:p>
    <w:p w:rsidR="003D35E9" w:rsidRPr="004D2FB8" w:rsidRDefault="003D35E9" w:rsidP="00877C49">
      <w:pPr>
        <w:spacing w:before="0"/>
        <w:ind w:left="2880" w:right="-1" w:firstLine="720"/>
        <w:rPr>
          <w:sz w:val="16"/>
          <w:szCs w:val="16"/>
        </w:rPr>
      </w:pPr>
    </w:p>
    <w:p w:rsidR="003D35E9" w:rsidRPr="004D2FB8" w:rsidRDefault="003D35E9" w:rsidP="00877C49">
      <w:pPr>
        <w:spacing w:before="0"/>
        <w:ind w:right="-1"/>
        <w:jc w:val="left"/>
        <w:rPr>
          <w:b/>
          <w:sz w:val="16"/>
          <w:szCs w:val="16"/>
        </w:rPr>
      </w:pPr>
    </w:p>
    <w:p w:rsidR="00E9275D" w:rsidRPr="004D2FB8" w:rsidRDefault="00E9275D" w:rsidP="00877C49">
      <w:pPr>
        <w:spacing w:before="0"/>
        <w:ind w:right="-1"/>
        <w:jc w:val="left"/>
        <w:rPr>
          <w:b/>
          <w:sz w:val="16"/>
          <w:szCs w:val="16"/>
        </w:rPr>
      </w:pPr>
    </w:p>
    <w:p w:rsidR="00E9275D" w:rsidRPr="004D2FB8" w:rsidRDefault="00E9275D" w:rsidP="00877C49">
      <w:pPr>
        <w:spacing w:before="0"/>
        <w:ind w:right="-1"/>
        <w:jc w:val="left"/>
        <w:rPr>
          <w:b/>
          <w:sz w:val="16"/>
          <w:szCs w:val="16"/>
        </w:rPr>
      </w:pPr>
    </w:p>
    <w:p w:rsidR="00E9275D" w:rsidRPr="004D2FB8" w:rsidRDefault="00E9275D" w:rsidP="00877C49">
      <w:pPr>
        <w:spacing w:before="0"/>
        <w:ind w:right="-1"/>
        <w:jc w:val="left"/>
        <w:rPr>
          <w:b/>
          <w:sz w:val="16"/>
          <w:szCs w:val="16"/>
        </w:rPr>
      </w:pPr>
    </w:p>
    <w:p w:rsidR="00E9275D" w:rsidRPr="004D2FB8" w:rsidRDefault="00E9275D" w:rsidP="00877C49">
      <w:pPr>
        <w:spacing w:before="0"/>
        <w:ind w:right="-1"/>
        <w:jc w:val="left"/>
        <w:rPr>
          <w:b/>
          <w:sz w:val="16"/>
          <w:szCs w:val="16"/>
        </w:rPr>
      </w:pPr>
    </w:p>
    <w:p w:rsidR="00E9275D" w:rsidRPr="004D2FB8" w:rsidRDefault="00E9275D" w:rsidP="00877C49">
      <w:pPr>
        <w:spacing w:before="0"/>
        <w:ind w:right="-1"/>
        <w:jc w:val="left"/>
        <w:rPr>
          <w:b/>
          <w:sz w:val="16"/>
          <w:szCs w:val="16"/>
        </w:rPr>
      </w:pPr>
    </w:p>
    <w:p w:rsidR="00E9275D" w:rsidRPr="004D2FB8" w:rsidRDefault="00E9275D" w:rsidP="00877C49">
      <w:pPr>
        <w:spacing w:before="0"/>
        <w:ind w:right="-1"/>
        <w:jc w:val="left"/>
        <w:rPr>
          <w:b/>
          <w:sz w:val="16"/>
          <w:szCs w:val="16"/>
        </w:rPr>
      </w:pPr>
    </w:p>
    <w:tbl>
      <w:tblPr>
        <w:tblStyle w:val="afa"/>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536"/>
      </w:tblGrid>
      <w:tr w:rsidR="00964EF0" w:rsidRPr="004D2FB8">
        <w:tc>
          <w:tcPr>
            <w:tcW w:w="4536" w:type="dxa"/>
          </w:tcPr>
          <w:p w:rsidR="00964EF0" w:rsidRPr="004D2FB8" w:rsidRDefault="00964EF0" w:rsidP="00877C49">
            <w:pPr>
              <w:spacing w:before="0"/>
              <w:jc w:val="left"/>
              <w:rPr>
                <w:b/>
                <w:sz w:val="16"/>
                <w:szCs w:val="16"/>
              </w:rPr>
            </w:pPr>
            <w:r w:rsidRPr="004D2FB8">
              <w:rPr>
                <w:b/>
                <w:sz w:val="16"/>
                <w:szCs w:val="16"/>
              </w:rPr>
              <w:t>Директор</w:t>
            </w:r>
          </w:p>
        </w:tc>
        <w:tc>
          <w:tcPr>
            <w:tcW w:w="4536" w:type="dxa"/>
          </w:tcPr>
          <w:p w:rsidR="00964EF0" w:rsidRPr="004D2FB8" w:rsidRDefault="00964EF0" w:rsidP="00877C49">
            <w:pPr>
              <w:spacing w:before="0"/>
              <w:jc w:val="left"/>
              <w:rPr>
                <w:b/>
                <w:sz w:val="16"/>
                <w:szCs w:val="16"/>
              </w:rPr>
            </w:pPr>
            <w:r w:rsidRPr="004D2FB8">
              <w:rPr>
                <w:b/>
                <w:sz w:val="16"/>
                <w:szCs w:val="16"/>
              </w:rPr>
              <w:t>Генеральный директор</w:t>
            </w:r>
          </w:p>
        </w:tc>
      </w:tr>
      <w:tr w:rsidR="00964EF0" w:rsidRPr="004D2FB8">
        <w:tc>
          <w:tcPr>
            <w:tcW w:w="4536" w:type="dxa"/>
          </w:tcPr>
          <w:p w:rsidR="00964EF0" w:rsidRPr="004D2FB8" w:rsidRDefault="00964EF0" w:rsidP="00877C49">
            <w:pPr>
              <w:spacing w:before="0"/>
              <w:jc w:val="left"/>
              <w:rPr>
                <w:b/>
                <w:sz w:val="16"/>
                <w:szCs w:val="16"/>
              </w:rPr>
            </w:pPr>
            <w:r w:rsidRPr="004D2FB8">
              <w:rPr>
                <w:b/>
                <w:sz w:val="16"/>
                <w:szCs w:val="16"/>
              </w:rPr>
              <w:t xml:space="preserve">ООО «ХАРВЕСТР» </w:t>
            </w:r>
            <w:r w:rsidRPr="004D2FB8">
              <w:rPr>
                <w:b/>
                <w:sz w:val="16"/>
                <w:szCs w:val="16"/>
              </w:rPr>
              <w:tab/>
            </w:r>
          </w:p>
        </w:tc>
        <w:tc>
          <w:tcPr>
            <w:tcW w:w="4536" w:type="dxa"/>
          </w:tcPr>
          <w:p w:rsidR="00964EF0" w:rsidRPr="004D2FB8" w:rsidRDefault="00964EF0" w:rsidP="00877C49">
            <w:pPr>
              <w:spacing w:before="0"/>
              <w:jc w:val="left"/>
              <w:rPr>
                <w:b/>
                <w:sz w:val="16"/>
                <w:szCs w:val="16"/>
              </w:rPr>
            </w:pPr>
          </w:p>
        </w:tc>
      </w:tr>
      <w:tr w:rsidR="00964EF0" w:rsidRPr="004D2FB8">
        <w:tc>
          <w:tcPr>
            <w:tcW w:w="4536" w:type="dxa"/>
          </w:tcPr>
          <w:p w:rsidR="00964EF0" w:rsidRPr="004D2FB8" w:rsidRDefault="009C43F6" w:rsidP="00877C49">
            <w:pPr>
              <w:spacing w:before="0"/>
              <w:jc w:val="left"/>
              <w:rPr>
                <w:b/>
                <w:sz w:val="16"/>
                <w:szCs w:val="16"/>
              </w:rPr>
            </w:pPr>
            <w:r>
              <w:rPr>
                <w:b/>
                <w:sz w:val="16"/>
                <w:szCs w:val="16"/>
              </w:rPr>
              <w:t>Засыпкин А.С.</w:t>
            </w:r>
          </w:p>
        </w:tc>
        <w:tc>
          <w:tcPr>
            <w:tcW w:w="4536" w:type="dxa"/>
          </w:tcPr>
          <w:p w:rsidR="00964EF0" w:rsidRPr="004D2FB8" w:rsidRDefault="00964EF0" w:rsidP="00877C49">
            <w:pPr>
              <w:spacing w:before="0"/>
              <w:jc w:val="left"/>
              <w:rPr>
                <w:b/>
                <w:sz w:val="16"/>
                <w:szCs w:val="16"/>
              </w:rPr>
            </w:pPr>
          </w:p>
        </w:tc>
      </w:tr>
      <w:tr w:rsidR="00E9275D" w:rsidRPr="004D2FB8">
        <w:tc>
          <w:tcPr>
            <w:tcW w:w="4536" w:type="dxa"/>
          </w:tcPr>
          <w:p w:rsidR="00E9275D" w:rsidRPr="004D2FB8" w:rsidRDefault="00E9275D" w:rsidP="00877C49">
            <w:pPr>
              <w:spacing w:before="0"/>
              <w:jc w:val="left"/>
              <w:rPr>
                <w:b/>
                <w:sz w:val="16"/>
                <w:szCs w:val="16"/>
              </w:rPr>
            </w:pPr>
          </w:p>
        </w:tc>
        <w:tc>
          <w:tcPr>
            <w:tcW w:w="4536" w:type="dxa"/>
          </w:tcPr>
          <w:p w:rsidR="00E9275D" w:rsidRPr="004D2FB8" w:rsidRDefault="00E9275D" w:rsidP="00877C49">
            <w:pPr>
              <w:spacing w:before="0"/>
              <w:jc w:val="left"/>
              <w:rPr>
                <w:b/>
                <w:sz w:val="16"/>
                <w:szCs w:val="16"/>
              </w:rPr>
            </w:pPr>
          </w:p>
        </w:tc>
      </w:tr>
      <w:tr w:rsidR="00E9275D" w:rsidRPr="004D2FB8">
        <w:tc>
          <w:tcPr>
            <w:tcW w:w="4536" w:type="dxa"/>
          </w:tcPr>
          <w:p w:rsidR="00E9275D" w:rsidRPr="004D2FB8" w:rsidRDefault="00E9275D" w:rsidP="00877C49">
            <w:pPr>
              <w:spacing w:before="0"/>
              <w:jc w:val="left"/>
              <w:rPr>
                <w:b/>
                <w:sz w:val="16"/>
                <w:szCs w:val="16"/>
              </w:rPr>
            </w:pPr>
            <w:r w:rsidRPr="004D2FB8">
              <w:rPr>
                <w:b/>
                <w:sz w:val="16"/>
                <w:szCs w:val="16"/>
              </w:rPr>
              <w:t>_____________________</w:t>
            </w:r>
          </w:p>
        </w:tc>
        <w:tc>
          <w:tcPr>
            <w:tcW w:w="4536" w:type="dxa"/>
          </w:tcPr>
          <w:p w:rsidR="00E9275D" w:rsidRPr="004D2FB8" w:rsidRDefault="00E9275D" w:rsidP="00877C49">
            <w:pPr>
              <w:spacing w:before="0"/>
              <w:jc w:val="left"/>
              <w:rPr>
                <w:b/>
                <w:sz w:val="16"/>
                <w:szCs w:val="16"/>
              </w:rPr>
            </w:pPr>
            <w:r w:rsidRPr="004D2FB8">
              <w:rPr>
                <w:b/>
                <w:sz w:val="16"/>
                <w:szCs w:val="16"/>
              </w:rPr>
              <w:t>_____________________</w:t>
            </w:r>
          </w:p>
        </w:tc>
      </w:tr>
      <w:tr w:rsidR="00E9275D" w:rsidRPr="004D2FB8">
        <w:tc>
          <w:tcPr>
            <w:tcW w:w="4536" w:type="dxa"/>
          </w:tcPr>
          <w:p w:rsidR="00E9275D" w:rsidRPr="004D2FB8" w:rsidRDefault="00E9275D" w:rsidP="00877C49">
            <w:pPr>
              <w:spacing w:before="0"/>
              <w:jc w:val="left"/>
              <w:rPr>
                <w:b/>
                <w:sz w:val="16"/>
                <w:szCs w:val="16"/>
              </w:rPr>
            </w:pPr>
            <w:r w:rsidRPr="004D2FB8">
              <w:rPr>
                <w:bCs/>
                <w:sz w:val="16"/>
                <w:szCs w:val="16"/>
              </w:rPr>
              <w:t>подпись</w:t>
            </w:r>
          </w:p>
        </w:tc>
        <w:tc>
          <w:tcPr>
            <w:tcW w:w="4536" w:type="dxa"/>
          </w:tcPr>
          <w:p w:rsidR="00E9275D" w:rsidRPr="004D2FB8" w:rsidRDefault="00E9275D" w:rsidP="00877C49">
            <w:pPr>
              <w:spacing w:before="0"/>
              <w:jc w:val="left"/>
              <w:rPr>
                <w:b/>
                <w:sz w:val="16"/>
                <w:szCs w:val="16"/>
              </w:rPr>
            </w:pPr>
            <w:r w:rsidRPr="004D2FB8">
              <w:rPr>
                <w:bCs/>
                <w:sz w:val="16"/>
                <w:szCs w:val="16"/>
              </w:rPr>
              <w:t>подпись</w:t>
            </w:r>
          </w:p>
        </w:tc>
      </w:tr>
    </w:tbl>
    <w:p w:rsidR="001E62F8" w:rsidRPr="004D2FB8" w:rsidRDefault="001E62F8" w:rsidP="00877C49">
      <w:pPr>
        <w:pStyle w:val="af4"/>
        <w:tabs>
          <w:tab w:val="left" w:pos="6663"/>
        </w:tabs>
        <w:spacing w:before="0"/>
        <w:jc w:val="center"/>
        <w:rPr>
          <w:b/>
          <w:sz w:val="16"/>
          <w:szCs w:val="16"/>
        </w:rPr>
      </w:pPr>
    </w:p>
    <w:p w:rsidR="001E62F8" w:rsidRPr="004D2FB8" w:rsidRDefault="001E62F8" w:rsidP="00877C49">
      <w:pPr>
        <w:pStyle w:val="af4"/>
        <w:tabs>
          <w:tab w:val="left" w:pos="6663"/>
        </w:tabs>
        <w:spacing w:before="0"/>
        <w:jc w:val="center"/>
        <w:rPr>
          <w:b/>
          <w:sz w:val="16"/>
          <w:szCs w:val="16"/>
        </w:rPr>
      </w:pPr>
    </w:p>
    <w:p w:rsidR="001E62F8" w:rsidRPr="004D2FB8" w:rsidRDefault="001E62F8" w:rsidP="00877C49">
      <w:pPr>
        <w:pStyle w:val="af4"/>
        <w:tabs>
          <w:tab w:val="left" w:pos="6663"/>
        </w:tabs>
        <w:spacing w:before="0"/>
        <w:jc w:val="center"/>
        <w:rPr>
          <w:b/>
          <w:sz w:val="16"/>
          <w:szCs w:val="16"/>
        </w:rPr>
      </w:pPr>
    </w:p>
    <w:p w:rsidR="001E62F8" w:rsidRPr="004D2FB8" w:rsidRDefault="001E62F8" w:rsidP="00877C49">
      <w:pPr>
        <w:pStyle w:val="af4"/>
        <w:tabs>
          <w:tab w:val="left" w:pos="6663"/>
        </w:tabs>
        <w:spacing w:before="0"/>
        <w:jc w:val="center"/>
        <w:rPr>
          <w:b/>
          <w:sz w:val="16"/>
          <w:szCs w:val="16"/>
        </w:rPr>
      </w:pPr>
    </w:p>
    <w:p w:rsidR="001E62F8" w:rsidRPr="004D2FB8" w:rsidRDefault="001E62F8" w:rsidP="00877C49">
      <w:pPr>
        <w:pStyle w:val="af4"/>
        <w:tabs>
          <w:tab w:val="left" w:pos="6663"/>
        </w:tabs>
        <w:spacing w:before="0"/>
        <w:jc w:val="center"/>
        <w:rPr>
          <w:b/>
          <w:sz w:val="16"/>
          <w:szCs w:val="16"/>
        </w:rPr>
      </w:pPr>
    </w:p>
    <w:p w:rsidR="001E62F8" w:rsidRPr="004D2FB8" w:rsidRDefault="001E62F8" w:rsidP="00877C49">
      <w:pPr>
        <w:pStyle w:val="af4"/>
        <w:tabs>
          <w:tab w:val="left" w:pos="6663"/>
        </w:tabs>
        <w:spacing w:before="0"/>
        <w:jc w:val="center"/>
        <w:rPr>
          <w:b/>
          <w:sz w:val="16"/>
          <w:szCs w:val="16"/>
        </w:rPr>
      </w:pPr>
    </w:p>
    <w:p w:rsidR="001E62F8" w:rsidRPr="004D2FB8" w:rsidRDefault="001E62F8" w:rsidP="00877C49">
      <w:pPr>
        <w:pStyle w:val="af4"/>
        <w:tabs>
          <w:tab w:val="left" w:pos="6663"/>
        </w:tabs>
        <w:spacing w:before="0"/>
        <w:jc w:val="center"/>
        <w:rPr>
          <w:b/>
          <w:sz w:val="16"/>
          <w:szCs w:val="16"/>
        </w:rPr>
      </w:pPr>
    </w:p>
    <w:p w:rsidR="00C76436" w:rsidRPr="004D2FB8" w:rsidRDefault="00C76436" w:rsidP="00877C49">
      <w:pPr>
        <w:spacing w:before="0"/>
        <w:rPr>
          <w:sz w:val="16"/>
          <w:szCs w:val="16"/>
        </w:rPr>
      </w:pPr>
    </w:p>
    <w:p w:rsidR="001E62F8" w:rsidRPr="004D2FB8" w:rsidRDefault="001E62F8" w:rsidP="00877C49">
      <w:pPr>
        <w:spacing w:before="0"/>
        <w:rPr>
          <w:bCs/>
          <w:sz w:val="16"/>
          <w:szCs w:val="16"/>
        </w:rPr>
      </w:pPr>
    </w:p>
    <w:p w:rsidR="001E62F8" w:rsidRPr="004D2FB8" w:rsidRDefault="001E62F8" w:rsidP="00877C49">
      <w:pPr>
        <w:spacing w:before="0"/>
        <w:rPr>
          <w:bCs/>
          <w:sz w:val="16"/>
          <w:szCs w:val="16"/>
        </w:rPr>
      </w:pPr>
    </w:p>
    <w:p w:rsidR="001E62F8" w:rsidRPr="004D2FB8" w:rsidRDefault="001E62F8" w:rsidP="00877C49">
      <w:pPr>
        <w:spacing w:before="0"/>
        <w:rPr>
          <w:bCs/>
          <w:sz w:val="16"/>
          <w:szCs w:val="16"/>
        </w:rPr>
      </w:pPr>
    </w:p>
    <w:p w:rsidR="001E62F8" w:rsidRPr="004D2FB8" w:rsidRDefault="001E62F8" w:rsidP="00877C49">
      <w:pPr>
        <w:spacing w:before="0"/>
        <w:rPr>
          <w:bCs/>
          <w:sz w:val="16"/>
          <w:szCs w:val="16"/>
        </w:rPr>
      </w:pPr>
    </w:p>
    <w:p w:rsidR="004D2FB8" w:rsidRDefault="004D2FB8"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4E1105" w:rsidRDefault="004E1105" w:rsidP="00877C49">
      <w:pPr>
        <w:spacing w:before="0"/>
        <w:jc w:val="center"/>
        <w:rPr>
          <w:b/>
          <w:sz w:val="16"/>
          <w:szCs w:val="16"/>
        </w:rPr>
      </w:pPr>
    </w:p>
    <w:p w:rsidR="00270B27" w:rsidRPr="004D2FB8" w:rsidRDefault="00270B27" w:rsidP="00877C49">
      <w:pPr>
        <w:spacing w:before="0"/>
        <w:jc w:val="center"/>
        <w:rPr>
          <w:b/>
          <w:bCs/>
          <w:sz w:val="16"/>
          <w:szCs w:val="16"/>
        </w:rPr>
      </w:pPr>
      <w:r w:rsidRPr="004D2FB8">
        <w:rPr>
          <w:b/>
          <w:sz w:val="16"/>
          <w:szCs w:val="16"/>
        </w:rPr>
        <w:lastRenderedPageBreak/>
        <w:t xml:space="preserve">Приложение № </w:t>
      </w:r>
      <w:r w:rsidR="004E1105">
        <w:rPr>
          <w:b/>
          <w:sz w:val="16"/>
          <w:szCs w:val="16"/>
        </w:rPr>
        <w:t>2</w:t>
      </w:r>
    </w:p>
    <w:p w:rsidR="00964EF0" w:rsidRPr="004D2FB8" w:rsidRDefault="00304FFA" w:rsidP="00877C49">
      <w:pPr>
        <w:pStyle w:val="af4"/>
        <w:tabs>
          <w:tab w:val="left" w:pos="6663"/>
        </w:tabs>
        <w:spacing w:before="0"/>
        <w:jc w:val="center"/>
        <w:rPr>
          <w:b/>
          <w:sz w:val="16"/>
          <w:szCs w:val="16"/>
        </w:rPr>
      </w:pPr>
      <w:r>
        <w:rPr>
          <w:b/>
          <w:sz w:val="16"/>
          <w:szCs w:val="16"/>
        </w:rPr>
        <w:t>к Договору № -Т/20</w:t>
      </w:r>
      <w:r w:rsidR="008D2428">
        <w:rPr>
          <w:b/>
          <w:sz w:val="16"/>
          <w:szCs w:val="16"/>
        </w:rPr>
        <w:t>2</w:t>
      </w:r>
      <w:r w:rsidR="009A6E74" w:rsidRPr="009A6E74">
        <w:rPr>
          <w:b/>
          <w:sz w:val="16"/>
          <w:szCs w:val="16"/>
        </w:rPr>
        <w:t>5</w:t>
      </w:r>
      <w:r w:rsidR="00964EF0" w:rsidRPr="004D2FB8">
        <w:rPr>
          <w:b/>
          <w:sz w:val="16"/>
          <w:szCs w:val="16"/>
        </w:rPr>
        <w:t xml:space="preserve">  от  </w:t>
      </w:r>
      <w:r w:rsidR="00BC69A3" w:rsidRPr="004D2FB8">
        <w:rPr>
          <w:b/>
          <w:sz w:val="16"/>
          <w:szCs w:val="16"/>
        </w:rPr>
        <w:t xml:space="preserve">        </w:t>
      </w:r>
      <w:r>
        <w:rPr>
          <w:b/>
          <w:sz w:val="16"/>
          <w:szCs w:val="16"/>
        </w:rPr>
        <w:t xml:space="preserve"> 20</w:t>
      </w:r>
      <w:r w:rsidR="008D2428">
        <w:rPr>
          <w:b/>
          <w:sz w:val="16"/>
          <w:szCs w:val="16"/>
        </w:rPr>
        <w:t>2</w:t>
      </w:r>
      <w:r w:rsidR="009A6E74" w:rsidRPr="009A6E74">
        <w:rPr>
          <w:b/>
          <w:sz w:val="16"/>
          <w:szCs w:val="16"/>
        </w:rPr>
        <w:t>5</w:t>
      </w:r>
      <w:r w:rsidR="00964EF0" w:rsidRPr="004D2FB8">
        <w:rPr>
          <w:b/>
          <w:sz w:val="16"/>
          <w:szCs w:val="16"/>
        </w:rPr>
        <w:t xml:space="preserve"> года</w:t>
      </w:r>
    </w:p>
    <w:p w:rsidR="00270B27" w:rsidRPr="004D2FB8" w:rsidRDefault="00270B27" w:rsidP="00877C49">
      <w:pPr>
        <w:pStyle w:val="af4"/>
        <w:tabs>
          <w:tab w:val="left" w:pos="6663"/>
        </w:tabs>
        <w:spacing w:before="0"/>
        <w:jc w:val="center"/>
        <w:rPr>
          <w:b/>
          <w:sz w:val="16"/>
          <w:szCs w:val="16"/>
        </w:rPr>
      </w:pPr>
    </w:p>
    <w:p w:rsidR="00270B27" w:rsidRPr="004D2FB8" w:rsidRDefault="00270B27" w:rsidP="00877C49">
      <w:pPr>
        <w:pStyle w:val="af4"/>
        <w:tabs>
          <w:tab w:val="left" w:pos="6663"/>
        </w:tabs>
        <w:spacing w:before="0"/>
        <w:jc w:val="center"/>
        <w:rPr>
          <w:b/>
          <w:color w:val="auto"/>
          <w:sz w:val="16"/>
          <w:szCs w:val="16"/>
          <w:u w:val="single"/>
        </w:rPr>
      </w:pPr>
      <w:r w:rsidRPr="004D2FB8">
        <w:rPr>
          <w:b/>
          <w:color w:val="auto"/>
          <w:sz w:val="16"/>
          <w:szCs w:val="16"/>
          <w:u w:val="single"/>
        </w:rPr>
        <w:t>Бланк заказа на абонентские номера</w:t>
      </w:r>
    </w:p>
    <w:p w:rsidR="00270B27" w:rsidRPr="004D2FB8" w:rsidRDefault="00270B27" w:rsidP="00877C49">
      <w:pPr>
        <w:spacing w:before="0"/>
        <w:jc w:val="center"/>
        <w:rPr>
          <w:b/>
          <w:sz w:val="16"/>
          <w:szCs w:val="16"/>
          <w:u w:val="single"/>
        </w:rPr>
      </w:pPr>
      <w:r w:rsidRPr="004D2FB8">
        <w:rPr>
          <w:b/>
          <w:sz w:val="16"/>
          <w:szCs w:val="16"/>
          <w:u w:val="single"/>
        </w:rPr>
        <w:t>Способ включения: 2-х проводные абонентские линии</w:t>
      </w:r>
    </w:p>
    <w:p w:rsidR="00270B27" w:rsidRPr="004D2FB8" w:rsidRDefault="00270B27" w:rsidP="00877C49">
      <w:pPr>
        <w:spacing w:before="0"/>
        <w:jc w:val="center"/>
        <w:rPr>
          <w:sz w:val="16"/>
          <w:szCs w:val="16"/>
          <w:u w:val="single"/>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5378"/>
        <w:gridCol w:w="4954"/>
      </w:tblGrid>
      <w:tr w:rsidR="00270B27" w:rsidRPr="004D2FB8" w:rsidTr="00BA6DE7">
        <w:tc>
          <w:tcPr>
            <w:tcW w:w="10628" w:type="dxa"/>
            <w:gridSpan w:val="3"/>
            <w:shd w:val="clear" w:color="auto" w:fill="B3B3B3"/>
          </w:tcPr>
          <w:p w:rsidR="00270B27" w:rsidRPr="004D2FB8" w:rsidRDefault="00270B27" w:rsidP="00877C49">
            <w:pPr>
              <w:spacing w:before="0"/>
              <w:jc w:val="center"/>
              <w:rPr>
                <w:b/>
                <w:sz w:val="16"/>
                <w:szCs w:val="16"/>
              </w:rPr>
            </w:pPr>
            <w:r w:rsidRPr="004D2FB8">
              <w:rPr>
                <w:b/>
                <w:sz w:val="16"/>
                <w:szCs w:val="16"/>
              </w:rPr>
              <w:t>А. АБОНЕНТ</w:t>
            </w:r>
          </w:p>
        </w:tc>
      </w:tr>
      <w:tr w:rsidR="00270B27" w:rsidRPr="004D2FB8" w:rsidTr="00BA6DE7">
        <w:tc>
          <w:tcPr>
            <w:tcW w:w="296" w:type="dxa"/>
          </w:tcPr>
          <w:p w:rsidR="00270B27" w:rsidRPr="004D2FB8" w:rsidRDefault="00270B27" w:rsidP="00877C49">
            <w:pPr>
              <w:spacing w:before="0"/>
              <w:jc w:val="left"/>
              <w:rPr>
                <w:sz w:val="16"/>
                <w:szCs w:val="16"/>
              </w:rPr>
            </w:pPr>
            <w:r w:rsidRPr="004D2FB8">
              <w:rPr>
                <w:sz w:val="16"/>
                <w:szCs w:val="16"/>
              </w:rPr>
              <w:t>1</w:t>
            </w:r>
          </w:p>
        </w:tc>
        <w:tc>
          <w:tcPr>
            <w:tcW w:w="5378" w:type="dxa"/>
          </w:tcPr>
          <w:p w:rsidR="00270B27" w:rsidRPr="004D2FB8" w:rsidRDefault="00270B27" w:rsidP="00877C49">
            <w:pPr>
              <w:spacing w:before="0"/>
              <w:jc w:val="left"/>
              <w:rPr>
                <w:sz w:val="16"/>
                <w:szCs w:val="16"/>
              </w:rPr>
            </w:pPr>
            <w:r w:rsidRPr="004D2FB8">
              <w:rPr>
                <w:sz w:val="16"/>
                <w:szCs w:val="16"/>
              </w:rPr>
              <w:t>Официальное наименование АБОНЕНТА</w:t>
            </w:r>
          </w:p>
        </w:tc>
        <w:tc>
          <w:tcPr>
            <w:tcW w:w="4954" w:type="dxa"/>
          </w:tcPr>
          <w:p w:rsidR="00270B27" w:rsidRPr="004D2FB8" w:rsidRDefault="00270B27" w:rsidP="00877C49">
            <w:pPr>
              <w:spacing w:before="0"/>
              <w:jc w:val="left"/>
              <w:rPr>
                <w:b/>
                <w:sz w:val="16"/>
                <w:szCs w:val="16"/>
              </w:rPr>
            </w:pPr>
          </w:p>
        </w:tc>
      </w:tr>
      <w:tr w:rsidR="00270B27" w:rsidRPr="004D2FB8" w:rsidTr="00BA6DE7">
        <w:tc>
          <w:tcPr>
            <w:tcW w:w="296" w:type="dxa"/>
          </w:tcPr>
          <w:p w:rsidR="00270B27" w:rsidRPr="004D2FB8" w:rsidRDefault="00270B27" w:rsidP="00877C49">
            <w:pPr>
              <w:spacing w:before="0"/>
              <w:jc w:val="left"/>
              <w:rPr>
                <w:sz w:val="16"/>
                <w:szCs w:val="16"/>
              </w:rPr>
            </w:pPr>
            <w:r w:rsidRPr="004D2FB8">
              <w:rPr>
                <w:sz w:val="16"/>
                <w:szCs w:val="16"/>
              </w:rPr>
              <w:t>2</w:t>
            </w:r>
          </w:p>
        </w:tc>
        <w:tc>
          <w:tcPr>
            <w:tcW w:w="5378" w:type="dxa"/>
          </w:tcPr>
          <w:p w:rsidR="00270B27" w:rsidRPr="004D2FB8" w:rsidRDefault="00270B27" w:rsidP="00877C49">
            <w:pPr>
              <w:spacing w:before="0"/>
              <w:jc w:val="left"/>
              <w:rPr>
                <w:sz w:val="16"/>
                <w:szCs w:val="16"/>
              </w:rPr>
            </w:pPr>
            <w:r w:rsidRPr="004D2FB8">
              <w:rPr>
                <w:sz w:val="16"/>
                <w:szCs w:val="16"/>
              </w:rPr>
              <w:t>Юридический адрес</w:t>
            </w:r>
          </w:p>
        </w:tc>
        <w:tc>
          <w:tcPr>
            <w:tcW w:w="4954" w:type="dxa"/>
          </w:tcPr>
          <w:p w:rsidR="00270B27" w:rsidRPr="004D2FB8" w:rsidRDefault="00270B27" w:rsidP="00877C49">
            <w:pPr>
              <w:spacing w:before="0"/>
              <w:jc w:val="left"/>
              <w:rPr>
                <w:b/>
                <w:sz w:val="16"/>
                <w:szCs w:val="16"/>
              </w:rPr>
            </w:pPr>
          </w:p>
        </w:tc>
      </w:tr>
      <w:tr w:rsidR="00270B27" w:rsidRPr="004D2FB8" w:rsidTr="00BA6DE7">
        <w:tc>
          <w:tcPr>
            <w:tcW w:w="296" w:type="dxa"/>
          </w:tcPr>
          <w:p w:rsidR="00270B27" w:rsidRPr="004D2FB8" w:rsidRDefault="00270B27" w:rsidP="00877C49">
            <w:pPr>
              <w:spacing w:before="0"/>
              <w:jc w:val="left"/>
              <w:rPr>
                <w:snapToGrid w:val="0"/>
                <w:sz w:val="16"/>
                <w:szCs w:val="16"/>
              </w:rPr>
            </w:pPr>
            <w:r w:rsidRPr="004D2FB8">
              <w:rPr>
                <w:snapToGrid w:val="0"/>
                <w:sz w:val="16"/>
                <w:szCs w:val="16"/>
              </w:rPr>
              <w:t>3</w:t>
            </w:r>
          </w:p>
        </w:tc>
        <w:tc>
          <w:tcPr>
            <w:tcW w:w="5378" w:type="dxa"/>
          </w:tcPr>
          <w:p w:rsidR="00270B27" w:rsidRPr="004D2FB8" w:rsidRDefault="004E1105" w:rsidP="00877C49">
            <w:pPr>
              <w:spacing w:before="0"/>
              <w:jc w:val="left"/>
              <w:rPr>
                <w:sz w:val="16"/>
                <w:szCs w:val="16"/>
              </w:rPr>
            </w:pPr>
            <w:r>
              <w:rPr>
                <w:snapToGrid w:val="0"/>
                <w:sz w:val="16"/>
                <w:szCs w:val="16"/>
              </w:rPr>
              <w:t xml:space="preserve">Контактный </w:t>
            </w:r>
            <w:r w:rsidR="00270B27" w:rsidRPr="004D2FB8">
              <w:rPr>
                <w:snapToGrid w:val="0"/>
                <w:sz w:val="16"/>
                <w:szCs w:val="16"/>
                <w:lang w:val="en-US"/>
              </w:rPr>
              <w:t>E</w:t>
            </w:r>
            <w:r w:rsidR="00270B27" w:rsidRPr="004D2FB8">
              <w:rPr>
                <w:snapToGrid w:val="0"/>
                <w:sz w:val="16"/>
                <w:szCs w:val="16"/>
              </w:rPr>
              <w:t>-</w:t>
            </w:r>
            <w:r w:rsidR="00270B27" w:rsidRPr="004D2FB8">
              <w:rPr>
                <w:snapToGrid w:val="0"/>
                <w:sz w:val="16"/>
                <w:szCs w:val="16"/>
                <w:lang w:val="en-US"/>
              </w:rPr>
              <w:t>mail</w:t>
            </w:r>
          </w:p>
        </w:tc>
        <w:tc>
          <w:tcPr>
            <w:tcW w:w="4954" w:type="dxa"/>
          </w:tcPr>
          <w:p w:rsidR="00270B27" w:rsidRPr="004D2FB8" w:rsidRDefault="00270B27" w:rsidP="00877C49">
            <w:pPr>
              <w:spacing w:before="0"/>
              <w:jc w:val="left"/>
              <w:rPr>
                <w:b/>
                <w:sz w:val="16"/>
                <w:szCs w:val="16"/>
              </w:rPr>
            </w:pPr>
          </w:p>
        </w:tc>
      </w:tr>
      <w:tr w:rsidR="00270B27" w:rsidRPr="004D2FB8" w:rsidTr="00BA6DE7">
        <w:tc>
          <w:tcPr>
            <w:tcW w:w="296" w:type="dxa"/>
          </w:tcPr>
          <w:p w:rsidR="00270B27" w:rsidRPr="004D2FB8" w:rsidRDefault="00270B27" w:rsidP="00877C49">
            <w:pPr>
              <w:spacing w:before="0"/>
              <w:jc w:val="left"/>
              <w:rPr>
                <w:snapToGrid w:val="0"/>
                <w:sz w:val="16"/>
                <w:szCs w:val="16"/>
              </w:rPr>
            </w:pPr>
            <w:r w:rsidRPr="004D2FB8">
              <w:rPr>
                <w:snapToGrid w:val="0"/>
                <w:sz w:val="16"/>
                <w:szCs w:val="16"/>
              </w:rPr>
              <w:t>4</w:t>
            </w:r>
          </w:p>
        </w:tc>
        <w:tc>
          <w:tcPr>
            <w:tcW w:w="5378" w:type="dxa"/>
          </w:tcPr>
          <w:p w:rsidR="00270B27" w:rsidRPr="004D2FB8" w:rsidRDefault="00270B27" w:rsidP="00877C49">
            <w:pPr>
              <w:spacing w:before="0"/>
              <w:jc w:val="left"/>
              <w:rPr>
                <w:sz w:val="16"/>
                <w:szCs w:val="16"/>
              </w:rPr>
            </w:pPr>
            <w:r w:rsidRPr="004D2FB8">
              <w:rPr>
                <w:snapToGrid w:val="0"/>
                <w:sz w:val="16"/>
                <w:szCs w:val="16"/>
              </w:rPr>
              <w:t>Адрес для выставления счетов</w:t>
            </w:r>
          </w:p>
        </w:tc>
        <w:tc>
          <w:tcPr>
            <w:tcW w:w="4954" w:type="dxa"/>
          </w:tcPr>
          <w:p w:rsidR="00270B27" w:rsidRPr="004D2FB8" w:rsidRDefault="00270B27" w:rsidP="00877C49">
            <w:pPr>
              <w:spacing w:before="0"/>
              <w:jc w:val="left"/>
              <w:rPr>
                <w:b/>
                <w:sz w:val="16"/>
                <w:szCs w:val="16"/>
              </w:rPr>
            </w:pPr>
          </w:p>
        </w:tc>
      </w:tr>
      <w:tr w:rsidR="00270B27" w:rsidRPr="004D2FB8" w:rsidTr="00BA6DE7">
        <w:tc>
          <w:tcPr>
            <w:tcW w:w="296" w:type="dxa"/>
          </w:tcPr>
          <w:p w:rsidR="00270B27" w:rsidRPr="004D2FB8" w:rsidRDefault="00270B27" w:rsidP="00877C49">
            <w:pPr>
              <w:spacing w:before="0"/>
              <w:jc w:val="left"/>
              <w:rPr>
                <w:sz w:val="16"/>
                <w:szCs w:val="16"/>
              </w:rPr>
            </w:pPr>
            <w:r w:rsidRPr="004D2FB8">
              <w:rPr>
                <w:sz w:val="16"/>
                <w:szCs w:val="16"/>
              </w:rPr>
              <w:t>5</w:t>
            </w:r>
          </w:p>
        </w:tc>
        <w:tc>
          <w:tcPr>
            <w:tcW w:w="5378" w:type="dxa"/>
          </w:tcPr>
          <w:p w:rsidR="00270B27" w:rsidRPr="004D2FB8" w:rsidRDefault="00270B27" w:rsidP="00877C49">
            <w:pPr>
              <w:spacing w:before="0"/>
              <w:jc w:val="left"/>
              <w:rPr>
                <w:sz w:val="16"/>
                <w:szCs w:val="16"/>
              </w:rPr>
            </w:pPr>
            <w:r w:rsidRPr="004D2FB8">
              <w:rPr>
                <w:snapToGrid w:val="0"/>
                <w:sz w:val="16"/>
                <w:szCs w:val="16"/>
              </w:rPr>
              <w:t>Адрес предоставления Услуг</w:t>
            </w:r>
          </w:p>
        </w:tc>
        <w:tc>
          <w:tcPr>
            <w:tcW w:w="4954" w:type="dxa"/>
          </w:tcPr>
          <w:p w:rsidR="00270B27" w:rsidRPr="004D2FB8" w:rsidRDefault="00270B27" w:rsidP="00877C49">
            <w:pPr>
              <w:spacing w:before="0"/>
              <w:jc w:val="left"/>
              <w:rPr>
                <w:b/>
                <w:sz w:val="16"/>
                <w:szCs w:val="16"/>
              </w:rPr>
            </w:pPr>
          </w:p>
        </w:tc>
      </w:tr>
      <w:tr w:rsidR="00964EF0" w:rsidRPr="004D2FB8" w:rsidTr="00BA6DE7">
        <w:tc>
          <w:tcPr>
            <w:tcW w:w="296" w:type="dxa"/>
          </w:tcPr>
          <w:p w:rsidR="00964EF0" w:rsidRPr="004D2FB8" w:rsidRDefault="00964EF0" w:rsidP="00877C49">
            <w:pPr>
              <w:spacing w:before="0"/>
              <w:jc w:val="left"/>
              <w:rPr>
                <w:sz w:val="16"/>
                <w:szCs w:val="16"/>
              </w:rPr>
            </w:pPr>
            <w:r w:rsidRPr="004D2FB8">
              <w:rPr>
                <w:sz w:val="16"/>
                <w:szCs w:val="16"/>
              </w:rPr>
              <w:t>6</w:t>
            </w:r>
          </w:p>
        </w:tc>
        <w:tc>
          <w:tcPr>
            <w:tcW w:w="5378" w:type="dxa"/>
          </w:tcPr>
          <w:p w:rsidR="00964EF0" w:rsidRPr="004D2FB8" w:rsidRDefault="00964EF0" w:rsidP="00877C49">
            <w:pPr>
              <w:spacing w:before="0"/>
              <w:jc w:val="left"/>
              <w:rPr>
                <w:sz w:val="16"/>
                <w:szCs w:val="16"/>
              </w:rPr>
            </w:pPr>
            <w:r w:rsidRPr="004D2FB8">
              <w:rPr>
                <w:snapToGrid w:val="0"/>
                <w:sz w:val="16"/>
                <w:szCs w:val="16"/>
              </w:rPr>
              <w:t>Ф.И.О. руководителя</w:t>
            </w:r>
          </w:p>
        </w:tc>
        <w:tc>
          <w:tcPr>
            <w:tcW w:w="4954" w:type="dxa"/>
          </w:tcPr>
          <w:p w:rsidR="00964EF0" w:rsidRPr="004D2FB8" w:rsidRDefault="00964EF0" w:rsidP="00877C49">
            <w:pPr>
              <w:spacing w:before="0"/>
              <w:jc w:val="left"/>
              <w:rPr>
                <w:b/>
                <w:sz w:val="16"/>
                <w:szCs w:val="16"/>
              </w:rPr>
            </w:pPr>
          </w:p>
        </w:tc>
      </w:tr>
    </w:tbl>
    <w:p w:rsidR="00270B27" w:rsidRPr="004D2FB8" w:rsidRDefault="00270B27" w:rsidP="00877C49">
      <w:pPr>
        <w:spacing w:before="0"/>
        <w:jc w:val="left"/>
        <w:rPr>
          <w:b/>
          <w:sz w:val="16"/>
          <w:szCs w:val="16"/>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6153"/>
        <w:gridCol w:w="4191"/>
      </w:tblGrid>
      <w:tr w:rsidR="00270B27" w:rsidRPr="004D2FB8" w:rsidTr="004E1105">
        <w:tc>
          <w:tcPr>
            <w:tcW w:w="10699" w:type="dxa"/>
            <w:gridSpan w:val="3"/>
            <w:shd w:val="clear" w:color="auto" w:fill="B3B3B3"/>
          </w:tcPr>
          <w:p w:rsidR="00270B27" w:rsidRPr="004D2FB8" w:rsidRDefault="00270B27" w:rsidP="00877C49">
            <w:pPr>
              <w:spacing w:before="0"/>
              <w:jc w:val="center"/>
              <w:rPr>
                <w:b/>
                <w:sz w:val="16"/>
                <w:szCs w:val="16"/>
              </w:rPr>
            </w:pPr>
            <w:r w:rsidRPr="004D2FB8">
              <w:rPr>
                <w:b/>
                <w:sz w:val="16"/>
                <w:szCs w:val="16"/>
              </w:rPr>
              <w:t>Б. ДАННЫЕ ОБ УСЛУГИ</w:t>
            </w:r>
          </w:p>
        </w:tc>
      </w:tr>
      <w:tr w:rsidR="00270B27" w:rsidRPr="004D2FB8" w:rsidTr="004E1105">
        <w:tc>
          <w:tcPr>
            <w:tcW w:w="296" w:type="dxa"/>
          </w:tcPr>
          <w:p w:rsidR="00270B27" w:rsidRPr="004D2FB8" w:rsidRDefault="00270B27" w:rsidP="00877C49">
            <w:pPr>
              <w:spacing w:before="0"/>
              <w:jc w:val="left"/>
              <w:rPr>
                <w:sz w:val="16"/>
                <w:szCs w:val="16"/>
              </w:rPr>
            </w:pPr>
            <w:r w:rsidRPr="004D2FB8">
              <w:rPr>
                <w:sz w:val="16"/>
                <w:szCs w:val="16"/>
              </w:rPr>
              <w:t>1</w:t>
            </w:r>
          </w:p>
        </w:tc>
        <w:tc>
          <w:tcPr>
            <w:tcW w:w="6186" w:type="dxa"/>
          </w:tcPr>
          <w:p w:rsidR="00270B27" w:rsidRPr="004D2FB8" w:rsidRDefault="00270B27" w:rsidP="00877C49">
            <w:pPr>
              <w:spacing w:before="0"/>
              <w:jc w:val="left"/>
              <w:rPr>
                <w:sz w:val="16"/>
                <w:szCs w:val="16"/>
              </w:rPr>
            </w:pPr>
            <w:r w:rsidRPr="004D2FB8">
              <w:rPr>
                <w:snapToGrid w:val="0"/>
                <w:color w:val="000000"/>
                <w:sz w:val="16"/>
                <w:szCs w:val="16"/>
              </w:rPr>
              <w:t>Кол-во абонентских номеров</w:t>
            </w:r>
          </w:p>
        </w:tc>
        <w:tc>
          <w:tcPr>
            <w:tcW w:w="4217" w:type="dxa"/>
          </w:tcPr>
          <w:p w:rsidR="00270B27" w:rsidRPr="004D2FB8" w:rsidRDefault="00270B27" w:rsidP="00877C49">
            <w:pPr>
              <w:spacing w:before="0"/>
              <w:jc w:val="center"/>
              <w:rPr>
                <w:b/>
                <w:sz w:val="16"/>
                <w:szCs w:val="16"/>
              </w:rPr>
            </w:pPr>
          </w:p>
        </w:tc>
      </w:tr>
      <w:tr w:rsidR="00270B27" w:rsidRPr="004D2FB8" w:rsidTr="004E1105">
        <w:tc>
          <w:tcPr>
            <w:tcW w:w="296" w:type="dxa"/>
          </w:tcPr>
          <w:p w:rsidR="00270B27" w:rsidRPr="004D2FB8" w:rsidRDefault="00270B27" w:rsidP="00877C49">
            <w:pPr>
              <w:spacing w:before="0"/>
              <w:jc w:val="left"/>
              <w:rPr>
                <w:sz w:val="16"/>
                <w:szCs w:val="16"/>
              </w:rPr>
            </w:pPr>
            <w:r w:rsidRPr="004D2FB8">
              <w:rPr>
                <w:sz w:val="16"/>
                <w:szCs w:val="16"/>
              </w:rPr>
              <w:t>2</w:t>
            </w:r>
          </w:p>
        </w:tc>
        <w:tc>
          <w:tcPr>
            <w:tcW w:w="6186" w:type="dxa"/>
          </w:tcPr>
          <w:p w:rsidR="00270B27" w:rsidRPr="004D2FB8" w:rsidRDefault="00270B27" w:rsidP="00877C49">
            <w:pPr>
              <w:spacing w:before="0"/>
              <w:jc w:val="left"/>
              <w:rPr>
                <w:sz w:val="16"/>
                <w:szCs w:val="16"/>
              </w:rPr>
            </w:pPr>
            <w:r w:rsidRPr="004D2FB8">
              <w:rPr>
                <w:snapToGrid w:val="0"/>
                <w:color w:val="000000"/>
                <w:sz w:val="16"/>
                <w:szCs w:val="16"/>
              </w:rPr>
              <w:t>Кол-во соединительных линий без абонентского номера</w:t>
            </w:r>
          </w:p>
        </w:tc>
        <w:tc>
          <w:tcPr>
            <w:tcW w:w="4217" w:type="dxa"/>
          </w:tcPr>
          <w:p w:rsidR="00270B27" w:rsidRPr="004D2FB8" w:rsidRDefault="00270B27" w:rsidP="00877C49">
            <w:pPr>
              <w:spacing w:before="0"/>
              <w:jc w:val="center"/>
              <w:rPr>
                <w:b/>
                <w:sz w:val="16"/>
                <w:szCs w:val="16"/>
              </w:rPr>
            </w:pPr>
          </w:p>
        </w:tc>
      </w:tr>
      <w:tr w:rsidR="00270B27" w:rsidRPr="004D2FB8" w:rsidTr="004E1105">
        <w:tc>
          <w:tcPr>
            <w:tcW w:w="296" w:type="dxa"/>
          </w:tcPr>
          <w:p w:rsidR="00270B27" w:rsidRPr="004D2FB8" w:rsidRDefault="004E1105" w:rsidP="00877C49">
            <w:pPr>
              <w:spacing w:before="0"/>
              <w:jc w:val="left"/>
              <w:rPr>
                <w:snapToGrid w:val="0"/>
                <w:sz w:val="16"/>
                <w:szCs w:val="16"/>
              </w:rPr>
            </w:pPr>
            <w:r>
              <w:rPr>
                <w:snapToGrid w:val="0"/>
                <w:sz w:val="16"/>
                <w:szCs w:val="16"/>
              </w:rPr>
              <w:t>3</w:t>
            </w:r>
          </w:p>
        </w:tc>
        <w:tc>
          <w:tcPr>
            <w:tcW w:w="6186" w:type="dxa"/>
          </w:tcPr>
          <w:p w:rsidR="00270B27" w:rsidRPr="004D2FB8" w:rsidRDefault="00270B27" w:rsidP="00877C49">
            <w:pPr>
              <w:spacing w:before="0"/>
              <w:jc w:val="left"/>
              <w:rPr>
                <w:sz w:val="16"/>
                <w:szCs w:val="16"/>
              </w:rPr>
            </w:pPr>
            <w:r w:rsidRPr="004D2FB8">
              <w:rPr>
                <w:snapToGrid w:val="0"/>
                <w:color w:val="000000"/>
                <w:sz w:val="16"/>
                <w:szCs w:val="16"/>
              </w:rPr>
              <w:t>Абонентское  оборудование (УПАТС/Коммутатор)</w:t>
            </w:r>
          </w:p>
        </w:tc>
        <w:tc>
          <w:tcPr>
            <w:tcW w:w="4217" w:type="dxa"/>
          </w:tcPr>
          <w:p w:rsidR="00270B27" w:rsidRPr="004D2FB8" w:rsidRDefault="00270B27" w:rsidP="00877C49">
            <w:pPr>
              <w:spacing w:before="0"/>
              <w:jc w:val="center"/>
              <w:rPr>
                <w:b/>
                <w:sz w:val="16"/>
                <w:szCs w:val="16"/>
              </w:rPr>
            </w:pPr>
            <w:r w:rsidRPr="004D2FB8">
              <w:rPr>
                <w:b/>
                <w:sz w:val="16"/>
                <w:szCs w:val="16"/>
              </w:rPr>
              <w:t>Мини АТС</w:t>
            </w:r>
          </w:p>
        </w:tc>
      </w:tr>
      <w:tr w:rsidR="00270B27" w:rsidRPr="004D2FB8" w:rsidTr="004E1105">
        <w:tc>
          <w:tcPr>
            <w:tcW w:w="296" w:type="dxa"/>
          </w:tcPr>
          <w:p w:rsidR="00270B27" w:rsidRPr="004D2FB8" w:rsidRDefault="004E1105" w:rsidP="00877C49">
            <w:pPr>
              <w:spacing w:before="0"/>
              <w:jc w:val="left"/>
              <w:rPr>
                <w:sz w:val="16"/>
                <w:szCs w:val="16"/>
              </w:rPr>
            </w:pPr>
            <w:r>
              <w:rPr>
                <w:sz w:val="16"/>
                <w:szCs w:val="16"/>
              </w:rPr>
              <w:t>4</w:t>
            </w:r>
          </w:p>
        </w:tc>
        <w:tc>
          <w:tcPr>
            <w:tcW w:w="6186" w:type="dxa"/>
          </w:tcPr>
          <w:p w:rsidR="00270B27" w:rsidRPr="004D2FB8" w:rsidRDefault="00270B27" w:rsidP="00877C49">
            <w:pPr>
              <w:spacing w:before="0"/>
              <w:jc w:val="left"/>
              <w:rPr>
                <w:sz w:val="16"/>
                <w:szCs w:val="16"/>
              </w:rPr>
            </w:pPr>
            <w:r w:rsidRPr="004D2FB8">
              <w:rPr>
                <w:snapToGrid w:val="0"/>
                <w:color w:val="000000"/>
                <w:sz w:val="16"/>
                <w:szCs w:val="16"/>
              </w:rPr>
              <w:t>Обслуживается</w:t>
            </w:r>
          </w:p>
        </w:tc>
        <w:tc>
          <w:tcPr>
            <w:tcW w:w="4217" w:type="dxa"/>
          </w:tcPr>
          <w:p w:rsidR="00270B27" w:rsidRPr="004D2FB8" w:rsidRDefault="00270B27" w:rsidP="00877C49">
            <w:pPr>
              <w:spacing w:before="0"/>
              <w:jc w:val="left"/>
              <w:rPr>
                <w:b/>
                <w:sz w:val="16"/>
                <w:szCs w:val="16"/>
              </w:rPr>
            </w:pPr>
          </w:p>
        </w:tc>
      </w:tr>
    </w:tbl>
    <w:p w:rsidR="00270B27" w:rsidRPr="004D2FB8" w:rsidRDefault="00270B27" w:rsidP="00877C49">
      <w:pPr>
        <w:spacing w:before="0"/>
        <w:rPr>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159"/>
        <w:gridCol w:w="1275"/>
        <w:gridCol w:w="1276"/>
        <w:gridCol w:w="992"/>
        <w:gridCol w:w="8"/>
        <w:gridCol w:w="1410"/>
        <w:gridCol w:w="1276"/>
      </w:tblGrid>
      <w:tr w:rsidR="00270B27" w:rsidRPr="004D2FB8" w:rsidTr="004E1105">
        <w:tc>
          <w:tcPr>
            <w:tcW w:w="10632" w:type="dxa"/>
            <w:gridSpan w:val="8"/>
            <w:shd w:val="clear" w:color="auto" w:fill="B3B3B3"/>
          </w:tcPr>
          <w:p w:rsidR="00270B27" w:rsidRPr="004D2FB8" w:rsidRDefault="00270B27" w:rsidP="00877C49">
            <w:pPr>
              <w:spacing w:before="0"/>
              <w:jc w:val="center"/>
              <w:rPr>
                <w:i/>
                <w:sz w:val="16"/>
                <w:szCs w:val="16"/>
              </w:rPr>
            </w:pPr>
            <w:r w:rsidRPr="004D2FB8">
              <w:rPr>
                <w:b/>
                <w:sz w:val="16"/>
                <w:szCs w:val="16"/>
              </w:rPr>
              <w:t>С. ФИКСИРОВАННЫЕ ПЛАТЕЖИ</w:t>
            </w:r>
            <w:r w:rsidRPr="004D2FB8">
              <w:rPr>
                <w:sz w:val="16"/>
                <w:szCs w:val="16"/>
              </w:rPr>
              <w:t xml:space="preserve"> </w:t>
            </w:r>
            <w:r w:rsidRPr="004D2FB8">
              <w:rPr>
                <w:snapToGrid w:val="0"/>
                <w:sz w:val="16"/>
                <w:szCs w:val="16"/>
              </w:rPr>
              <w:t>(цены указаны в р</w:t>
            </w:r>
            <w:r w:rsidR="00231E1F" w:rsidRPr="004D2FB8">
              <w:rPr>
                <w:snapToGrid w:val="0"/>
                <w:sz w:val="16"/>
                <w:szCs w:val="16"/>
              </w:rPr>
              <w:t xml:space="preserve">ублях  </w:t>
            </w:r>
            <w:r w:rsidR="00231E1F" w:rsidRPr="00613E5E">
              <w:rPr>
                <w:b/>
                <w:snapToGrid w:val="0"/>
                <w:sz w:val="16"/>
                <w:szCs w:val="16"/>
              </w:rPr>
              <w:t>с учетом НДС</w:t>
            </w:r>
            <w:r w:rsidRPr="004D2FB8">
              <w:rPr>
                <w:snapToGrid w:val="0"/>
                <w:sz w:val="16"/>
                <w:szCs w:val="16"/>
              </w:rPr>
              <w:t>)</w:t>
            </w:r>
          </w:p>
        </w:tc>
      </w:tr>
      <w:tr w:rsidR="00270B27" w:rsidRPr="004D2FB8" w:rsidTr="004E1105">
        <w:tc>
          <w:tcPr>
            <w:tcW w:w="4395" w:type="dxa"/>
            <w:gridSpan w:val="2"/>
            <w:vMerge w:val="restart"/>
          </w:tcPr>
          <w:p w:rsidR="00270B27" w:rsidRPr="004D2FB8" w:rsidRDefault="00270B27" w:rsidP="00877C49">
            <w:pPr>
              <w:spacing w:before="0"/>
              <w:jc w:val="left"/>
              <w:rPr>
                <w:sz w:val="16"/>
                <w:szCs w:val="16"/>
              </w:rPr>
            </w:pPr>
          </w:p>
        </w:tc>
        <w:tc>
          <w:tcPr>
            <w:tcW w:w="1275" w:type="dxa"/>
            <w:vMerge w:val="restart"/>
            <w:vAlign w:val="center"/>
          </w:tcPr>
          <w:p w:rsidR="00270B27" w:rsidRPr="004D2FB8" w:rsidRDefault="00270B27" w:rsidP="00877C49">
            <w:pPr>
              <w:spacing w:before="0"/>
              <w:jc w:val="center"/>
              <w:rPr>
                <w:i/>
                <w:sz w:val="16"/>
                <w:szCs w:val="16"/>
              </w:rPr>
            </w:pPr>
            <w:r w:rsidRPr="004D2FB8">
              <w:rPr>
                <w:i/>
                <w:sz w:val="16"/>
                <w:szCs w:val="16"/>
              </w:rPr>
              <w:t>количество</w:t>
            </w:r>
          </w:p>
        </w:tc>
        <w:tc>
          <w:tcPr>
            <w:tcW w:w="2276" w:type="dxa"/>
            <w:gridSpan w:val="3"/>
          </w:tcPr>
          <w:p w:rsidR="00270B27" w:rsidRPr="004D2FB8" w:rsidRDefault="00270B27" w:rsidP="00877C49">
            <w:pPr>
              <w:spacing w:before="0"/>
              <w:jc w:val="center"/>
              <w:rPr>
                <w:i/>
                <w:sz w:val="16"/>
                <w:szCs w:val="16"/>
              </w:rPr>
            </w:pPr>
            <w:r w:rsidRPr="004D2FB8">
              <w:rPr>
                <w:i/>
                <w:sz w:val="16"/>
                <w:szCs w:val="16"/>
              </w:rPr>
              <w:t>Единовременные платежи</w:t>
            </w:r>
          </w:p>
        </w:tc>
        <w:tc>
          <w:tcPr>
            <w:tcW w:w="2686" w:type="dxa"/>
            <w:gridSpan w:val="2"/>
          </w:tcPr>
          <w:p w:rsidR="00270B27" w:rsidRPr="004D2FB8" w:rsidRDefault="00270B27" w:rsidP="00877C49">
            <w:pPr>
              <w:spacing w:before="0"/>
              <w:jc w:val="center"/>
              <w:rPr>
                <w:i/>
                <w:sz w:val="16"/>
                <w:szCs w:val="16"/>
              </w:rPr>
            </w:pPr>
            <w:r w:rsidRPr="004D2FB8">
              <w:rPr>
                <w:i/>
                <w:sz w:val="16"/>
                <w:szCs w:val="16"/>
              </w:rPr>
              <w:t>Абонентские платежи</w:t>
            </w:r>
          </w:p>
        </w:tc>
      </w:tr>
      <w:tr w:rsidR="00270B27" w:rsidRPr="004D2FB8" w:rsidTr="004E1105">
        <w:tc>
          <w:tcPr>
            <w:tcW w:w="4395" w:type="dxa"/>
            <w:gridSpan w:val="2"/>
            <w:vMerge/>
          </w:tcPr>
          <w:p w:rsidR="00270B27" w:rsidRPr="004D2FB8" w:rsidRDefault="00270B27" w:rsidP="00877C49">
            <w:pPr>
              <w:spacing w:before="0"/>
              <w:jc w:val="left"/>
              <w:rPr>
                <w:sz w:val="16"/>
                <w:szCs w:val="16"/>
              </w:rPr>
            </w:pPr>
          </w:p>
        </w:tc>
        <w:tc>
          <w:tcPr>
            <w:tcW w:w="1275" w:type="dxa"/>
            <w:vMerge/>
          </w:tcPr>
          <w:p w:rsidR="00270B27" w:rsidRPr="004D2FB8" w:rsidRDefault="00270B27" w:rsidP="00877C49">
            <w:pPr>
              <w:spacing w:before="0"/>
              <w:jc w:val="left"/>
              <w:rPr>
                <w:b/>
                <w:sz w:val="16"/>
                <w:szCs w:val="16"/>
              </w:rPr>
            </w:pPr>
          </w:p>
        </w:tc>
        <w:tc>
          <w:tcPr>
            <w:tcW w:w="1276" w:type="dxa"/>
          </w:tcPr>
          <w:p w:rsidR="00270B27" w:rsidRPr="004D2FB8" w:rsidRDefault="00270B27" w:rsidP="00877C49">
            <w:pPr>
              <w:spacing w:before="0"/>
              <w:jc w:val="left"/>
              <w:rPr>
                <w:b/>
                <w:sz w:val="16"/>
                <w:szCs w:val="16"/>
              </w:rPr>
            </w:pPr>
            <w:r w:rsidRPr="004D2FB8">
              <w:rPr>
                <w:i/>
                <w:sz w:val="16"/>
                <w:szCs w:val="16"/>
              </w:rPr>
              <w:t>За единицу</w:t>
            </w:r>
          </w:p>
        </w:tc>
        <w:tc>
          <w:tcPr>
            <w:tcW w:w="1000" w:type="dxa"/>
            <w:gridSpan w:val="2"/>
          </w:tcPr>
          <w:p w:rsidR="00270B27" w:rsidRPr="004D2FB8" w:rsidRDefault="00270B27" w:rsidP="00877C49">
            <w:pPr>
              <w:spacing w:before="0"/>
              <w:jc w:val="left"/>
              <w:rPr>
                <w:b/>
                <w:sz w:val="16"/>
                <w:szCs w:val="16"/>
              </w:rPr>
            </w:pPr>
            <w:r w:rsidRPr="004D2FB8">
              <w:rPr>
                <w:i/>
                <w:sz w:val="16"/>
                <w:szCs w:val="16"/>
              </w:rPr>
              <w:t>всего</w:t>
            </w:r>
          </w:p>
        </w:tc>
        <w:tc>
          <w:tcPr>
            <w:tcW w:w="1410" w:type="dxa"/>
          </w:tcPr>
          <w:p w:rsidR="00270B27" w:rsidRPr="004D2FB8" w:rsidRDefault="00270B27" w:rsidP="00877C49">
            <w:pPr>
              <w:spacing w:before="0"/>
              <w:jc w:val="left"/>
              <w:rPr>
                <w:b/>
                <w:sz w:val="16"/>
                <w:szCs w:val="16"/>
              </w:rPr>
            </w:pPr>
            <w:r w:rsidRPr="004D2FB8">
              <w:rPr>
                <w:i/>
                <w:sz w:val="16"/>
                <w:szCs w:val="16"/>
              </w:rPr>
              <w:t>За единицу</w:t>
            </w:r>
          </w:p>
        </w:tc>
        <w:tc>
          <w:tcPr>
            <w:tcW w:w="1276" w:type="dxa"/>
          </w:tcPr>
          <w:p w:rsidR="00270B27" w:rsidRPr="004D2FB8" w:rsidRDefault="00270B27" w:rsidP="00877C49">
            <w:pPr>
              <w:spacing w:before="0"/>
              <w:jc w:val="left"/>
              <w:rPr>
                <w:b/>
                <w:sz w:val="16"/>
                <w:szCs w:val="16"/>
              </w:rPr>
            </w:pPr>
            <w:r w:rsidRPr="004D2FB8">
              <w:rPr>
                <w:i/>
                <w:sz w:val="16"/>
                <w:szCs w:val="16"/>
              </w:rPr>
              <w:t>всего</w:t>
            </w:r>
          </w:p>
        </w:tc>
      </w:tr>
      <w:tr w:rsidR="00270B27" w:rsidRPr="004D2FB8" w:rsidTr="004E1105">
        <w:tc>
          <w:tcPr>
            <w:tcW w:w="236" w:type="dxa"/>
          </w:tcPr>
          <w:p w:rsidR="00270B27" w:rsidRPr="004D2FB8" w:rsidRDefault="00270B27" w:rsidP="00877C49">
            <w:pPr>
              <w:spacing w:before="0"/>
              <w:jc w:val="left"/>
              <w:rPr>
                <w:sz w:val="16"/>
                <w:szCs w:val="16"/>
              </w:rPr>
            </w:pPr>
            <w:r w:rsidRPr="004D2FB8">
              <w:rPr>
                <w:sz w:val="16"/>
                <w:szCs w:val="16"/>
              </w:rPr>
              <w:t>1</w:t>
            </w:r>
          </w:p>
        </w:tc>
        <w:tc>
          <w:tcPr>
            <w:tcW w:w="4159" w:type="dxa"/>
          </w:tcPr>
          <w:p w:rsidR="00270B27" w:rsidRPr="004D2FB8" w:rsidRDefault="00270B27" w:rsidP="00877C49">
            <w:pPr>
              <w:spacing w:before="0"/>
              <w:jc w:val="left"/>
              <w:rPr>
                <w:sz w:val="16"/>
                <w:szCs w:val="16"/>
              </w:rPr>
            </w:pPr>
            <w:r w:rsidRPr="004D2FB8">
              <w:rPr>
                <w:sz w:val="16"/>
                <w:szCs w:val="16"/>
              </w:rPr>
              <w:t>Абонентский номер</w:t>
            </w:r>
          </w:p>
        </w:tc>
        <w:tc>
          <w:tcPr>
            <w:tcW w:w="1275" w:type="dxa"/>
            <w:vAlign w:val="center"/>
          </w:tcPr>
          <w:p w:rsidR="00270B27" w:rsidRPr="004D2FB8" w:rsidRDefault="00270B27" w:rsidP="00877C49">
            <w:pPr>
              <w:spacing w:before="0"/>
              <w:jc w:val="center"/>
              <w:rPr>
                <w:b/>
                <w:sz w:val="16"/>
                <w:szCs w:val="16"/>
              </w:rPr>
            </w:pPr>
          </w:p>
        </w:tc>
        <w:tc>
          <w:tcPr>
            <w:tcW w:w="1276" w:type="dxa"/>
            <w:vAlign w:val="center"/>
          </w:tcPr>
          <w:p w:rsidR="00270B27" w:rsidRPr="004D2FB8" w:rsidRDefault="00771F30" w:rsidP="00877C49">
            <w:pPr>
              <w:spacing w:before="0"/>
              <w:jc w:val="center"/>
              <w:rPr>
                <w:b/>
                <w:sz w:val="16"/>
                <w:szCs w:val="16"/>
              </w:rPr>
            </w:pPr>
            <w:r w:rsidRPr="004D2FB8">
              <w:rPr>
                <w:b/>
                <w:sz w:val="16"/>
                <w:szCs w:val="16"/>
              </w:rPr>
              <w:t>4 200</w:t>
            </w:r>
            <w:r w:rsidR="001E62F8" w:rsidRPr="004D2FB8">
              <w:rPr>
                <w:b/>
                <w:sz w:val="16"/>
                <w:szCs w:val="16"/>
              </w:rPr>
              <w:t>,00</w:t>
            </w:r>
          </w:p>
        </w:tc>
        <w:tc>
          <w:tcPr>
            <w:tcW w:w="992" w:type="dxa"/>
            <w:vAlign w:val="center"/>
          </w:tcPr>
          <w:p w:rsidR="00270B27" w:rsidRPr="004D2FB8" w:rsidRDefault="00270B27" w:rsidP="00877C49">
            <w:pPr>
              <w:spacing w:before="0"/>
              <w:jc w:val="center"/>
              <w:rPr>
                <w:b/>
                <w:sz w:val="16"/>
                <w:szCs w:val="16"/>
              </w:rPr>
            </w:pPr>
          </w:p>
        </w:tc>
        <w:tc>
          <w:tcPr>
            <w:tcW w:w="1418" w:type="dxa"/>
            <w:gridSpan w:val="2"/>
            <w:vAlign w:val="center"/>
          </w:tcPr>
          <w:p w:rsidR="00270B27" w:rsidRPr="004D2FB8" w:rsidRDefault="005231E7" w:rsidP="00877C49">
            <w:pPr>
              <w:spacing w:before="0"/>
              <w:jc w:val="center"/>
              <w:rPr>
                <w:b/>
                <w:sz w:val="16"/>
                <w:szCs w:val="16"/>
              </w:rPr>
            </w:pPr>
            <w:r>
              <w:rPr>
                <w:b/>
                <w:snapToGrid w:val="0"/>
                <w:sz w:val="16"/>
                <w:szCs w:val="16"/>
              </w:rPr>
              <w:t>1 000</w:t>
            </w:r>
            <w:r w:rsidR="001E62F8" w:rsidRPr="004D2FB8">
              <w:rPr>
                <w:b/>
                <w:snapToGrid w:val="0"/>
                <w:sz w:val="16"/>
                <w:szCs w:val="16"/>
              </w:rPr>
              <w:t>,00</w:t>
            </w:r>
          </w:p>
        </w:tc>
        <w:tc>
          <w:tcPr>
            <w:tcW w:w="1276" w:type="dxa"/>
            <w:vAlign w:val="center"/>
          </w:tcPr>
          <w:p w:rsidR="00270B27" w:rsidRPr="004D2FB8" w:rsidRDefault="00270B27" w:rsidP="00877C49">
            <w:pPr>
              <w:spacing w:before="0"/>
              <w:jc w:val="center"/>
              <w:rPr>
                <w:b/>
                <w:sz w:val="16"/>
                <w:szCs w:val="16"/>
              </w:rPr>
            </w:pPr>
          </w:p>
        </w:tc>
      </w:tr>
      <w:tr w:rsidR="00270B27" w:rsidRPr="004D2FB8" w:rsidTr="004E1105">
        <w:tc>
          <w:tcPr>
            <w:tcW w:w="236" w:type="dxa"/>
          </w:tcPr>
          <w:p w:rsidR="00270B27" w:rsidRPr="004D2FB8" w:rsidRDefault="00270B27" w:rsidP="00877C49">
            <w:pPr>
              <w:spacing w:before="0"/>
              <w:jc w:val="left"/>
              <w:rPr>
                <w:snapToGrid w:val="0"/>
                <w:sz w:val="16"/>
                <w:szCs w:val="16"/>
              </w:rPr>
            </w:pPr>
            <w:r w:rsidRPr="004D2FB8">
              <w:rPr>
                <w:snapToGrid w:val="0"/>
                <w:sz w:val="16"/>
                <w:szCs w:val="16"/>
              </w:rPr>
              <w:t>2</w:t>
            </w:r>
          </w:p>
        </w:tc>
        <w:tc>
          <w:tcPr>
            <w:tcW w:w="4159" w:type="dxa"/>
          </w:tcPr>
          <w:p w:rsidR="00270B27" w:rsidRPr="004D2FB8" w:rsidRDefault="00270B27" w:rsidP="00877C49">
            <w:pPr>
              <w:spacing w:before="0"/>
              <w:jc w:val="left"/>
              <w:rPr>
                <w:snapToGrid w:val="0"/>
                <w:sz w:val="16"/>
                <w:szCs w:val="16"/>
              </w:rPr>
            </w:pPr>
            <w:r w:rsidRPr="004D2FB8">
              <w:rPr>
                <w:snapToGrid w:val="0"/>
                <w:color w:val="000000"/>
                <w:sz w:val="16"/>
                <w:szCs w:val="16"/>
              </w:rPr>
              <w:t>Соединительная линия без абонентского номера</w:t>
            </w:r>
          </w:p>
        </w:tc>
        <w:tc>
          <w:tcPr>
            <w:tcW w:w="1275" w:type="dxa"/>
            <w:vAlign w:val="center"/>
          </w:tcPr>
          <w:p w:rsidR="00270B27" w:rsidRPr="004D2FB8" w:rsidRDefault="00270B27" w:rsidP="00877C49">
            <w:pPr>
              <w:spacing w:before="0"/>
              <w:jc w:val="center"/>
              <w:rPr>
                <w:b/>
                <w:sz w:val="16"/>
                <w:szCs w:val="16"/>
              </w:rPr>
            </w:pPr>
          </w:p>
        </w:tc>
        <w:tc>
          <w:tcPr>
            <w:tcW w:w="1276" w:type="dxa"/>
            <w:vAlign w:val="center"/>
          </w:tcPr>
          <w:p w:rsidR="00270B27" w:rsidRPr="004D2FB8" w:rsidRDefault="001E62F8" w:rsidP="00877C49">
            <w:pPr>
              <w:spacing w:before="0"/>
              <w:jc w:val="center"/>
              <w:rPr>
                <w:sz w:val="16"/>
                <w:szCs w:val="16"/>
              </w:rPr>
            </w:pPr>
            <w:r w:rsidRPr="004D2FB8">
              <w:rPr>
                <w:b/>
                <w:sz w:val="16"/>
                <w:szCs w:val="16"/>
              </w:rPr>
              <w:t>1 </w:t>
            </w:r>
            <w:r w:rsidR="00771F30" w:rsidRPr="004D2FB8">
              <w:rPr>
                <w:b/>
                <w:sz w:val="16"/>
                <w:szCs w:val="16"/>
              </w:rPr>
              <w:t>8</w:t>
            </w:r>
            <w:r w:rsidRPr="004D2FB8">
              <w:rPr>
                <w:b/>
                <w:sz w:val="16"/>
                <w:szCs w:val="16"/>
              </w:rPr>
              <w:t>00,00</w:t>
            </w:r>
          </w:p>
        </w:tc>
        <w:tc>
          <w:tcPr>
            <w:tcW w:w="992" w:type="dxa"/>
            <w:vAlign w:val="center"/>
          </w:tcPr>
          <w:p w:rsidR="00964EF0" w:rsidRPr="004D2FB8" w:rsidRDefault="00964EF0" w:rsidP="00877C49">
            <w:pPr>
              <w:spacing w:before="0"/>
              <w:jc w:val="center"/>
              <w:rPr>
                <w:b/>
                <w:sz w:val="16"/>
                <w:szCs w:val="16"/>
              </w:rPr>
            </w:pPr>
          </w:p>
        </w:tc>
        <w:tc>
          <w:tcPr>
            <w:tcW w:w="1418" w:type="dxa"/>
            <w:gridSpan w:val="2"/>
            <w:vAlign w:val="center"/>
          </w:tcPr>
          <w:p w:rsidR="00270B27" w:rsidRPr="004D2FB8" w:rsidRDefault="005231E7" w:rsidP="00877C49">
            <w:pPr>
              <w:spacing w:before="0"/>
              <w:jc w:val="center"/>
              <w:rPr>
                <w:sz w:val="16"/>
                <w:szCs w:val="16"/>
              </w:rPr>
            </w:pPr>
            <w:r>
              <w:rPr>
                <w:b/>
                <w:snapToGrid w:val="0"/>
                <w:sz w:val="16"/>
                <w:szCs w:val="16"/>
              </w:rPr>
              <w:t>500</w:t>
            </w:r>
            <w:r w:rsidR="001E62F8" w:rsidRPr="004D2FB8">
              <w:rPr>
                <w:b/>
                <w:snapToGrid w:val="0"/>
                <w:sz w:val="16"/>
                <w:szCs w:val="16"/>
              </w:rPr>
              <w:t>,00</w:t>
            </w:r>
          </w:p>
        </w:tc>
        <w:tc>
          <w:tcPr>
            <w:tcW w:w="1276" w:type="dxa"/>
            <w:vAlign w:val="center"/>
          </w:tcPr>
          <w:p w:rsidR="00270B27" w:rsidRPr="004D2FB8" w:rsidRDefault="00270B27" w:rsidP="00877C49">
            <w:pPr>
              <w:spacing w:before="0"/>
              <w:jc w:val="center"/>
              <w:rPr>
                <w:b/>
                <w:sz w:val="16"/>
                <w:szCs w:val="16"/>
              </w:rPr>
            </w:pPr>
          </w:p>
        </w:tc>
      </w:tr>
      <w:tr w:rsidR="00270B27" w:rsidRPr="004D2FB8" w:rsidTr="004E1105">
        <w:tc>
          <w:tcPr>
            <w:tcW w:w="236" w:type="dxa"/>
          </w:tcPr>
          <w:p w:rsidR="00270B27" w:rsidRPr="004D2FB8" w:rsidRDefault="00270B27" w:rsidP="00877C49">
            <w:pPr>
              <w:spacing w:before="0"/>
              <w:jc w:val="left"/>
              <w:rPr>
                <w:sz w:val="16"/>
                <w:szCs w:val="16"/>
              </w:rPr>
            </w:pPr>
          </w:p>
        </w:tc>
        <w:tc>
          <w:tcPr>
            <w:tcW w:w="4159" w:type="dxa"/>
          </w:tcPr>
          <w:p w:rsidR="00270B27" w:rsidRPr="004D2FB8" w:rsidRDefault="00270B27" w:rsidP="00877C49">
            <w:pPr>
              <w:spacing w:before="0"/>
              <w:jc w:val="left"/>
              <w:rPr>
                <w:sz w:val="16"/>
                <w:szCs w:val="16"/>
              </w:rPr>
            </w:pPr>
            <w:r w:rsidRPr="004D2FB8">
              <w:rPr>
                <w:sz w:val="16"/>
                <w:szCs w:val="16"/>
              </w:rPr>
              <w:t>Итого</w:t>
            </w:r>
          </w:p>
        </w:tc>
        <w:tc>
          <w:tcPr>
            <w:tcW w:w="1275" w:type="dxa"/>
            <w:vAlign w:val="center"/>
          </w:tcPr>
          <w:p w:rsidR="00270B27" w:rsidRPr="004D2FB8" w:rsidRDefault="00270B27" w:rsidP="00877C49">
            <w:pPr>
              <w:spacing w:before="0"/>
              <w:jc w:val="center"/>
              <w:rPr>
                <w:b/>
                <w:sz w:val="16"/>
                <w:szCs w:val="16"/>
              </w:rPr>
            </w:pPr>
          </w:p>
        </w:tc>
        <w:tc>
          <w:tcPr>
            <w:tcW w:w="1276" w:type="dxa"/>
            <w:vAlign w:val="center"/>
          </w:tcPr>
          <w:p w:rsidR="00270B27" w:rsidRPr="004D2FB8" w:rsidRDefault="00270B27" w:rsidP="00877C49">
            <w:pPr>
              <w:spacing w:before="0"/>
              <w:jc w:val="center"/>
              <w:rPr>
                <w:b/>
                <w:sz w:val="16"/>
                <w:szCs w:val="16"/>
              </w:rPr>
            </w:pPr>
          </w:p>
        </w:tc>
        <w:tc>
          <w:tcPr>
            <w:tcW w:w="992" w:type="dxa"/>
            <w:vAlign w:val="center"/>
          </w:tcPr>
          <w:p w:rsidR="00270B27" w:rsidRPr="004D2FB8" w:rsidRDefault="00270B27" w:rsidP="00877C49">
            <w:pPr>
              <w:spacing w:before="0"/>
              <w:jc w:val="center"/>
              <w:rPr>
                <w:b/>
                <w:sz w:val="16"/>
                <w:szCs w:val="16"/>
              </w:rPr>
            </w:pPr>
          </w:p>
        </w:tc>
        <w:tc>
          <w:tcPr>
            <w:tcW w:w="1418" w:type="dxa"/>
            <w:gridSpan w:val="2"/>
            <w:vAlign w:val="center"/>
          </w:tcPr>
          <w:p w:rsidR="00270B27" w:rsidRPr="004D2FB8" w:rsidRDefault="00270B27" w:rsidP="00877C49">
            <w:pPr>
              <w:spacing w:before="0"/>
              <w:jc w:val="center"/>
              <w:rPr>
                <w:b/>
                <w:sz w:val="16"/>
                <w:szCs w:val="16"/>
              </w:rPr>
            </w:pPr>
          </w:p>
        </w:tc>
        <w:tc>
          <w:tcPr>
            <w:tcW w:w="1276" w:type="dxa"/>
            <w:vAlign w:val="center"/>
          </w:tcPr>
          <w:p w:rsidR="00270B27" w:rsidRPr="004D2FB8" w:rsidRDefault="00270B27" w:rsidP="00877C49">
            <w:pPr>
              <w:spacing w:before="0"/>
              <w:jc w:val="center"/>
              <w:rPr>
                <w:b/>
                <w:sz w:val="16"/>
                <w:szCs w:val="16"/>
              </w:rPr>
            </w:pPr>
          </w:p>
        </w:tc>
      </w:tr>
    </w:tbl>
    <w:p w:rsidR="00270B27" w:rsidRPr="004D2FB8" w:rsidRDefault="00270B27" w:rsidP="00877C49">
      <w:pPr>
        <w:spacing w:before="0"/>
        <w:rPr>
          <w:sz w:val="16"/>
          <w:szCs w:val="16"/>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4462"/>
        <w:gridCol w:w="5882"/>
      </w:tblGrid>
      <w:tr w:rsidR="00270B27" w:rsidRPr="004D2FB8" w:rsidTr="004E1105">
        <w:tc>
          <w:tcPr>
            <w:tcW w:w="236" w:type="dxa"/>
          </w:tcPr>
          <w:p w:rsidR="00270B27" w:rsidRPr="004D2FB8" w:rsidRDefault="00B84807" w:rsidP="00877C49">
            <w:pPr>
              <w:spacing w:before="0"/>
              <w:jc w:val="left"/>
              <w:rPr>
                <w:sz w:val="16"/>
                <w:szCs w:val="16"/>
              </w:rPr>
            </w:pPr>
            <w:r w:rsidRPr="004D2FB8">
              <w:rPr>
                <w:sz w:val="16"/>
                <w:szCs w:val="16"/>
              </w:rPr>
              <w:t>3</w:t>
            </w:r>
          </w:p>
        </w:tc>
        <w:tc>
          <w:tcPr>
            <w:tcW w:w="4485" w:type="dxa"/>
          </w:tcPr>
          <w:p w:rsidR="00270B27" w:rsidRPr="004D2FB8" w:rsidRDefault="00270B27" w:rsidP="00877C49">
            <w:pPr>
              <w:spacing w:before="0"/>
              <w:jc w:val="left"/>
              <w:rPr>
                <w:sz w:val="16"/>
                <w:szCs w:val="16"/>
              </w:rPr>
            </w:pPr>
            <w:r w:rsidRPr="004D2FB8">
              <w:rPr>
                <w:snapToGrid w:val="0"/>
                <w:color w:val="000000"/>
                <w:sz w:val="16"/>
                <w:szCs w:val="16"/>
              </w:rPr>
              <w:t>Плата за дополнительные услуги связи</w:t>
            </w:r>
          </w:p>
        </w:tc>
        <w:tc>
          <w:tcPr>
            <w:tcW w:w="5918" w:type="dxa"/>
          </w:tcPr>
          <w:p w:rsidR="00270B27" w:rsidRPr="004D2FB8" w:rsidRDefault="00270B27" w:rsidP="00877C49">
            <w:pPr>
              <w:spacing w:before="0"/>
              <w:jc w:val="left"/>
              <w:rPr>
                <w:b/>
                <w:sz w:val="16"/>
                <w:szCs w:val="16"/>
              </w:rPr>
            </w:pPr>
            <w:r w:rsidRPr="004D2FB8">
              <w:rPr>
                <w:b/>
                <w:snapToGrid w:val="0"/>
                <w:color w:val="000000"/>
                <w:sz w:val="16"/>
                <w:szCs w:val="16"/>
              </w:rPr>
              <w:t>Согласно тарифам, указанным в Приложении №</w:t>
            </w:r>
            <w:r w:rsidR="00CA10A9" w:rsidRPr="004D2FB8">
              <w:rPr>
                <w:b/>
                <w:snapToGrid w:val="0"/>
                <w:color w:val="000000"/>
                <w:sz w:val="16"/>
                <w:szCs w:val="16"/>
              </w:rPr>
              <w:t>2</w:t>
            </w:r>
            <w:r w:rsidRPr="004D2FB8">
              <w:rPr>
                <w:b/>
                <w:snapToGrid w:val="0"/>
                <w:color w:val="000000"/>
                <w:sz w:val="16"/>
                <w:szCs w:val="16"/>
              </w:rPr>
              <w:t xml:space="preserve"> к настоящему Договору.</w:t>
            </w:r>
          </w:p>
        </w:tc>
      </w:tr>
      <w:tr w:rsidR="00270B27" w:rsidRPr="004D2FB8" w:rsidTr="004E1105">
        <w:tc>
          <w:tcPr>
            <w:tcW w:w="236" w:type="dxa"/>
          </w:tcPr>
          <w:p w:rsidR="00270B27" w:rsidRPr="004D2FB8" w:rsidRDefault="00B84807" w:rsidP="00877C49">
            <w:pPr>
              <w:spacing w:before="0"/>
              <w:jc w:val="left"/>
              <w:rPr>
                <w:snapToGrid w:val="0"/>
                <w:sz w:val="16"/>
                <w:szCs w:val="16"/>
              </w:rPr>
            </w:pPr>
            <w:r w:rsidRPr="004D2FB8">
              <w:rPr>
                <w:snapToGrid w:val="0"/>
                <w:sz w:val="16"/>
                <w:szCs w:val="16"/>
              </w:rPr>
              <w:t>4</w:t>
            </w:r>
          </w:p>
        </w:tc>
        <w:tc>
          <w:tcPr>
            <w:tcW w:w="4485" w:type="dxa"/>
          </w:tcPr>
          <w:p w:rsidR="00270B27" w:rsidRPr="004D2FB8" w:rsidRDefault="00270B27" w:rsidP="00877C49">
            <w:pPr>
              <w:spacing w:before="0"/>
              <w:jc w:val="left"/>
              <w:rPr>
                <w:sz w:val="16"/>
                <w:szCs w:val="16"/>
              </w:rPr>
            </w:pPr>
            <w:r w:rsidRPr="004D2FB8">
              <w:rPr>
                <w:snapToGrid w:val="0"/>
                <w:color w:val="000000"/>
                <w:sz w:val="16"/>
                <w:szCs w:val="16"/>
              </w:rPr>
              <w:t>Выделенные абонентские номера</w:t>
            </w:r>
          </w:p>
        </w:tc>
        <w:tc>
          <w:tcPr>
            <w:tcW w:w="5918" w:type="dxa"/>
          </w:tcPr>
          <w:p w:rsidR="00270B27" w:rsidRPr="004D2FB8" w:rsidRDefault="00270B27" w:rsidP="00877C49">
            <w:pPr>
              <w:spacing w:before="0"/>
              <w:jc w:val="center"/>
              <w:rPr>
                <w:b/>
                <w:sz w:val="16"/>
                <w:szCs w:val="16"/>
              </w:rPr>
            </w:pPr>
          </w:p>
        </w:tc>
      </w:tr>
      <w:tr w:rsidR="00270B27" w:rsidRPr="004D2FB8" w:rsidTr="004E1105">
        <w:tc>
          <w:tcPr>
            <w:tcW w:w="236" w:type="dxa"/>
          </w:tcPr>
          <w:p w:rsidR="00270B27" w:rsidRPr="004D2FB8" w:rsidRDefault="00B84807" w:rsidP="00877C49">
            <w:pPr>
              <w:spacing w:before="0"/>
              <w:jc w:val="left"/>
              <w:rPr>
                <w:sz w:val="16"/>
                <w:szCs w:val="16"/>
              </w:rPr>
            </w:pPr>
            <w:r w:rsidRPr="004D2FB8">
              <w:rPr>
                <w:sz w:val="16"/>
                <w:szCs w:val="16"/>
              </w:rPr>
              <w:t>5</w:t>
            </w:r>
          </w:p>
        </w:tc>
        <w:tc>
          <w:tcPr>
            <w:tcW w:w="4485" w:type="dxa"/>
          </w:tcPr>
          <w:p w:rsidR="00270B27" w:rsidRPr="004D2FB8" w:rsidRDefault="00270B27" w:rsidP="00877C49">
            <w:pPr>
              <w:spacing w:before="0"/>
              <w:jc w:val="left"/>
              <w:rPr>
                <w:sz w:val="16"/>
                <w:szCs w:val="16"/>
              </w:rPr>
            </w:pPr>
            <w:r w:rsidRPr="004D2FB8">
              <w:rPr>
                <w:snapToGrid w:val="0"/>
                <w:color w:val="000000"/>
                <w:sz w:val="16"/>
                <w:szCs w:val="16"/>
              </w:rPr>
              <w:t>Телефон Оператора для сообщений о неисправностях</w:t>
            </w:r>
          </w:p>
        </w:tc>
        <w:tc>
          <w:tcPr>
            <w:tcW w:w="5918" w:type="dxa"/>
          </w:tcPr>
          <w:p w:rsidR="00270B27" w:rsidRPr="004D2FB8" w:rsidRDefault="00B84807" w:rsidP="00877C49">
            <w:pPr>
              <w:spacing w:before="0"/>
              <w:jc w:val="center"/>
              <w:rPr>
                <w:b/>
                <w:sz w:val="16"/>
                <w:szCs w:val="16"/>
              </w:rPr>
            </w:pPr>
            <w:r w:rsidRPr="004D2FB8">
              <w:rPr>
                <w:b/>
                <w:sz w:val="16"/>
                <w:szCs w:val="16"/>
              </w:rPr>
              <w:t>8-495-</w:t>
            </w:r>
            <w:r w:rsidR="00430784" w:rsidRPr="004D2FB8">
              <w:rPr>
                <w:b/>
                <w:sz w:val="16"/>
                <w:szCs w:val="16"/>
              </w:rPr>
              <w:t>781-3739/40/41</w:t>
            </w:r>
          </w:p>
        </w:tc>
      </w:tr>
    </w:tbl>
    <w:p w:rsidR="00270B27" w:rsidRPr="004D2FB8" w:rsidRDefault="00270B27" w:rsidP="00877C49">
      <w:pPr>
        <w:spacing w:before="0"/>
        <w:rPr>
          <w:sz w:val="16"/>
          <w:szCs w:val="16"/>
        </w:rPr>
      </w:pPr>
    </w:p>
    <w:tbl>
      <w:tblPr>
        <w:tblW w:w="1066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3881"/>
        <w:gridCol w:w="2940"/>
        <w:gridCol w:w="3546"/>
      </w:tblGrid>
      <w:tr w:rsidR="00270B27" w:rsidRPr="004D2FB8" w:rsidTr="004E1105">
        <w:tc>
          <w:tcPr>
            <w:tcW w:w="10663" w:type="dxa"/>
            <w:gridSpan w:val="4"/>
            <w:shd w:val="clear" w:color="auto" w:fill="B3B3B3"/>
          </w:tcPr>
          <w:p w:rsidR="00270B27" w:rsidRPr="004D2FB8" w:rsidRDefault="00270B27" w:rsidP="00877C49">
            <w:pPr>
              <w:spacing w:before="0"/>
              <w:jc w:val="center"/>
              <w:rPr>
                <w:b/>
                <w:sz w:val="16"/>
                <w:szCs w:val="16"/>
              </w:rPr>
            </w:pPr>
            <w:r w:rsidRPr="004D2FB8">
              <w:rPr>
                <w:b/>
                <w:snapToGrid w:val="0"/>
                <w:color w:val="000000"/>
                <w:sz w:val="16"/>
                <w:szCs w:val="16"/>
                <w:lang w:val="en-US"/>
              </w:rPr>
              <w:t>D</w:t>
            </w:r>
            <w:r w:rsidRPr="004D2FB8">
              <w:rPr>
                <w:b/>
                <w:snapToGrid w:val="0"/>
                <w:color w:val="000000"/>
                <w:sz w:val="16"/>
                <w:szCs w:val="16"/>
              </w:rPr>
              <w:t>. Оператор услуг</w:t>
            </w:r>
            <w:r w:rsidR="00C76436" w:rsidRPr="004D2FB8">
              <w:rPr>
                <w:b/>
                <w:snapToGrid w:val="0"/>
                <w:color w:val="000000"/>
                <w:sz w:val="16"/>
                <w:szCs w:val="16"/>
              </w:rPr>
              <w:t xml:space="preserve"> внутризоновой, </w:t>
            </w:r>
            <w:r w:rsidRPr="004D2FB8">
              <w:rPr>
                <w:b/>
                <w:snapToGrid w:val="0"/>
                <w:color w:val="000000"/>
                <w:sz w:val="16"/>
                <w:szCs w:val="16"/>
              </w:rPr>
              <w:t>междугородной/международной телефонной связи</w:t>
            </w:r>
          </w:p>
        </w:tc>
      </w:tr>
      <w:tr w:rsidR="00270B27" w:rsidRPr="004D2FB8" w:rsidTr="004E1105">
        <w:tc>
          <w:tcPr>
            <w:tcW w:w="236" w:type="dxa"/>
          </w:tcPr>
          <w:p w:rsidR="00270B27" w:rsidRPr="004D2FB8" w:rsidRDefault="00270B27" w:rsidP="00877C49">
            <w:pPr>
              <w:spacing w:before="0"/>
              <w:jc w:val="left"/>
              <w:rPr>
                <w:i/>
                <w:sz w:val="16"/>
                <w:szCs w:val="16"/>
              </w:rPr>
            </w:pPr>
          </w:p>
        </w:tc>
        <w:tc>
          <w:tcPr>
            <w:tcW w:w="3906" w:type="dxa"/>
          </w:tcPr>
          <w:p w:rsidR="00270B27" w:rsidRPr="004D2FB8" w:rsidRDefault="00270B27" w:rsidP="00877C49">
            <w:pPr>
              <w:spacing w:before="0"/>
              <w:jc w:val="left"/>
              <w:rPr>
                <w:i/>
                <w:snapToGrid w:val="0"/>
                <w:color w:val="000000"/>
                <w:sz w:val="16"/>
                <w:szCs w:val="16"/>
              </w:rPr>
            </w:pPr>
            <w:r w:rsidRPr="004D2FB8">
              <w:rPr>
                <w:i/>
                <w:snapToGrid w:val="0"/>
                <w:color w:val="000000"/>
                <w:sz w:val="16"/>
                <w:szCs w:val="16"/>
              </w:rPr>
              <w:t>Наименование доступного оператора</w:t>
            </w:r>
          </w:p>
        </w:tc>
        <w:tc>
          <w:tcPr>
            <w:tcW w:w="2955" w:type="dxa"/>
          </w:tcPr>
          <w:p w:rsidR="00270B27" w:rsidRPr="004D2FB8" w:rsidRDefault="00270B27" w:rsidP="00877C49">
            <w:pPr>
              <w:spacing w:before="0"/>
              <w:jc w:val="left"/>
              <w:rPr>
                <w:i/>
                <w:sz w:val="16"/>
                <w:szCs w:val="16"/>
              </w:rPr>
            </w:pPr>
            <w:r w:rsidRPr="004D2FB8">
              <w:rPr>
                <w:i/>
                <w:snapToGrid w:val="0"/>
                <w:color w:val="000000"/>
                <w:sz w:val="16"/>
                <w:szCs w:val="16"/>
              </w:rPr>
              <w:t>Код доступа к услугам междугородной связи</w:t>
            </w:r>
          </w:p>
        </w:tc>
        <w:tc>
          <w:tcPr>
            <w:tcW w:w="3566" w:type="dxa"/>
          </w:tcPr>
          <w:p w:rsidR="00270B27" w:rsidRPr="004D2FB8" w:rsidRDefault="00270B27" w:rsidP="00877C49">
            <w:pPr>
              <w:spacing w:before="0"/>
              <w:jc w:val="left"/>
              <w:rPr>
                <w:i/>
                <w:sz w:val="16"/>
                <w:szCs w:val="16"/>
              </w:rPr>
            </w:pPr>
            <w:r w:rsidRPr="004D2FB8">
              <w:rPr>
                <w:i/>
                <w:snapToGrid w:val="0"/>
                <w:color w:val="000000"/>
                <w:sz w:val="16"/>
                <w:szCs w:val="16"/>
              </w:rPr>
              <w:t>Код доступа к услугам международной связи</w:t>
            </w:r>
          </w:p>
        </w:tc>
      </w:tr>
      <w:tr w:rsidR="00270B27" w:rsidRPr="004D2FB8" w:rsidTr="004E1105">
        <w:tc>
          <w:tcPr>
            <w:tcW w:w="236" w:type="dxa"/>
          </w:tcPr>
          <w:p w:rsidR="00270B27" w:rsidRPr="004D2FB8" w:rsidRDefault="00270B27" w:rsidP="00877C49">
            <w:pPr>
              <w:spacing w:before="0"/>
              <w:jc w:val="left"/>
              <w:rPr>
                <w:sz w:val="16"/>
                <w:szCs w:val="16"/>
              </w:rPr>
            </w:pPr>
            <w:r w:rsidRPr="004D2FB8">
              <w:rPr>
                <w:sz w:val="16"/>
                <w:szCs w:val="16"/>
              </w:rPr>
              <w:t>1</w:t>
            </w:r>
          </w:p>
        </w:tc>
        <w:tc>
          <w:tcPr>
            <w:tcW w:w="3906" w:type="dxa"/>
          </w:tcPr>
          <w:p w:rsidR="00270B27" w:rsidRPr="004D2FB8" w:rsidRDefault="00CA0583" w:rsidP="00877C49">
            <w:pPr>
              <w:spacing w:before="0"/>
              <w:jc w:val="left"/>
              <w:rPr>
                <w:b/>
                <w:snapToGrid w:val="0"/>
                <w:color w:val="000000"/>
                <w:sz w:val="16"/>
                <w:szCs w:val="16"/>
              </w:rPr>
            </w:pPr>
            <w:r w:rsidRPr="004D2FB8">
              <w:rPr>
                <w:b/>
                <w:snapToGrid w:val="0"/>
                <w:color w:val="000000"/>
                <w:sz w:val="16"/>
                <w:szCs w:val="16"/>
              </w:rPr>
              <w:t>П</w:t>
            </w:r>
            <w:r w:rsidR="00C76436" w:rsidRPr="004D2FB8">
              <w:rPr>
                <w:b/>
                <w:snapToGrid w:val="0"/>
                <w:color w:val="000000"/>
                <w:sz w:val="16"/>
                <w:szCs w:val="16"/>
              </w:rPr>
              <w:t>АО «Р</w:t>
            </w:r>
            <w:r w:rsidR="00AC3485" w:rsidRPr="004D2FB8">
              <w:rPr>
                <w:b/>
                <w:snapToGrid w:val="0"/>
                <w:color w:val="000000"/>
                <w:sz w:val="16"/>
                <w:szCs w:val="16"/>
              </w:rPr>
              <w:t>остелеком</w:t>
            </w:r>
            <w:r w:rsidR="00C76436" w:rsidRPr="004D2FB8">
              <w:rPr>
                <w:b/>
                <w:snapToGrid w:val="0"/>
                <w:color w:val="000000"/>
                <w:sz w:val="16"/>
                <w:szCs w:val="16"/>
              </w:rPr>
              <w:t>»</w:t>
            </w:r>
          </w:p>
        </w:tc>
        <w:tc>
          <w:tcPr>
            <w:tcW w:w="2955" w:type="dxa"/>
            <w:vAlign w:val="center"/>
          </w:tcPr>
          <w:p w:rsidR="00270B27" w:rsidRPr="004D2FB8" w:rsidRDefault="00270B27" w:rsidP="00877C49">
            <w:pPr>
              <w:spacing w:before="0"/>
              <w:jc w:val="center"/>
              <w:rPr>
                <w:b/>
                <w:sz w:val="16"/>
                <w:szCs w:val="16"/>
              </w:rPr>
            </w:pPr>
          </w:p>
        </w:tc>
        <w:tc>
          <w:tcPr>
            <w:tcW w:w="3566" w:type="dxa"/>
            <w:vAlign w:val="center"/>
          </w:tcPr>
          <w:p w:rsidR="00270B27" w:rsidRPr="004D2FB8" w:rsidRDefault="00270B27" w:rsidP="00877C49">
            <w:pPr>
              <w:spacing w:before="0"/>
              <w:jc w:val="center"/>
              <w:rPr>
                <w:b/>
                <w:sz w:val="16"/>
                <w:szCs w:val="16"/>
              </w:rPr>
            </w:pPr>
          </w:p>
        </w:tc>
      </w:tr>
      <w:tr w:rsidR="00270B27" w:rsidRPr="004D2FB8" w:rsidTr="004E1105">
        <w:tc>
          <w:tcPr>
            <w:tcW w:w="236" w:type="dxa"/>
          </w:tcPr>
          <w:p w:rsidR="00270B27" w:rsidRPr="004D2FB8" w:rsidRDefault="00270B27" w:rsidP="00877C49">
            <w:pPr>
              <w:spacing w:before="0"/>
              <w:jc w:val="left"/>
              <w:rPr>
                <w:snapToGrid w:val="0"/>
                <w:sz w:val="16"/>
                <w:szCs w:val="16"/>
              </w:rPr>
            </w:pPr>
            <w:r w:rsidRPr="004D2FB8">
              <w:rPr>
                <w:snapToGrid w:val="0"/>
                <w:sz w:val="16"/>
                <w:szCs w:val="16"/>
              </w:rPr>
              <w:t>2</w:t>
            </w:r>
          </w:p>
        </w:tc>
        <w:tc>
          <w:tcPr>
            <w:tcW w:w="3906" w:type="dxa"/>
          </w:tcPr>
          <w:p w:rsidR="00270B27" w:rsidRPr="004D2FB8" w:rsidRDefault="00270B27" w:rsidP="00877C49">
            <w:pPr>
              <w:spacing w:before="0"/>
              <w:jc w:val="left"/>
              <w:rPr>
                <w:snapToGrid w:val="0"/>
                <w:color w:val="000000"/>
                <w:sz w:val="16"/>
                <w:szCs w:val="16"/>
              </w:rPr>
            </w:pPr>
          </w:p>
        </w:tc>
        <w:tc>
          <w:tcPr>
            <w:tcW w:w="2955" w:type="dxa"/>
            <w:vAlign w:val="center"/>
          </w:tcPr>
          <w:p w:rsidR="00270B27" w:rsidRPr="004D2FB8" w:rsidRDefault="00270B27" w:rsidP="00877C49">
            <w:pPr>
              <w:spacing w:before="0"/>
              <w:jc w:val="center"/>
              <w:rPr>
                <w:sz w:val="16"/>
                <w:szCs w:val="16"/>
              </w:rPr>
            </w:pPr>
          </w:p>
        </w:tc>
        <w:tc>
          <w:tcPr>
            <w:tcW w:w="3566" w:type="dxa"/>
            <w:vAlign w:val="center"/>
          </w:tcPr>
          <w:p w:rsidR="00270B27" w:rsidRPr="004D2FB8" w:rsidRDefault="00270B27" w:rsidP="00877C49">
            <w:pPr>
              <w:spacing w:before="0"/>
              <w:jc w:val="center"/>
              <w:rPr>
                <w:b/>
                <w:sz w:val="16"/>
                <w:szCs w:val="16"/>
              </w:rPr>
            </w:pPr>
          </w:p>
        </w:tc>
      </w:tr>
      <w:tr w:rsidR="00270B27" w:rsidRPr="004D2FB8" w:rsidTr="004E1105">
        <w:tc>
          <w:tcPr>
            <w:tcW w:w="236" w:type="dxa"/>
          </w:tcPr>
          <w:p w:rsidR="00270B27" w:rsidRPr="004D2FB8" w:rsidRDefault="00270B27" w:rsidP="00877C49">
            <w:pPr>
              <w:spacing w:before="0"/>
              <w:jc w:val="left"/>
              <w:rPr>
                <w:snapToGrid w:val="0"/>
                <w:sz w:val="16"/>
                <w:szCs w:val="16"/>
              </w:rPr>
            </w:pPr>
            <w:r w:rsidRPr="004D2FB8">
              <w:rPr>
                <w:snapToGrid w:val="0"/>
                <w:sz w:val="16"/>
                <w:szCs w:val="16"/>
              </w:rPr>
              <w:t>3</w:t>
            </w:r>
          </w:p>
        </w:tc>
        <w:tc>
          <w:tcPr>
            <w:tcW w:w="3906" w:type="dxa"/>
          </w:tcPr>
          <w:p w:rsidR="00270B27" w:rsidRPr="004D2FB8" w:rsidRDefault="00270B27" w:rsidP="00877C49">
            <w:pPr>
              <w:spacing w:before="0"/>
              <w:jc w:val="left"/>
              <w:rPr>
                <w:snapToGrid w:val="0"/>
                <w:color w:val="000000"/>
                <w:sz w:val="16"/>
                <w:szCs w:val="16"/>
              </w:rPr>
            </w:pPr>
          </w:p>
        </w:tc>
        <w:tc>
          <w:tcPr>
            <w:tcW w:w="2955" w:type="dxa"/>
            <w:vAlign w:val="center"/>
          </w:tcPr>
          <w:p w:rsidR="00270B27" w:rsidRPr="004D2FB8" w:rsidRDefault="00270B27" w:rsidP="00877C49">
            <w:pPr>
              <w:spacing w:before="0"/>
              <w:jc w:val="center"/>
              <w:rPr>
                <w:sz w:val="16"/>
                <w:szCs w:val="16"/>
              </w:rPr>
            </w:pPr>
          </w:p>
        </w:tc>
        <w:tc>
          <w:tcPr>
            <w:tcW w:w="3566" w:type="dxa"/>
            <w:vAlign w:val="center"/>
          </w:tcPr>
          <w:p w:rsidR="00270B27" w:rsidRPr="004D2FB8" w:rsidRDefault="00270B27" w:rsidP="00877C49">
            <w:pPr>
              <w:spacing w:before="0"/>
              <w:jc w:val="center"/>
              <w:rPr>
                <w:b/>
                <w:sz w:val="16"/>
                <w:szCs w:val="16"/>
              </w:rPr>
            </w:pPr>
          </w:p>
        </w:tc>
      </w:tr>
    </w:tbl>
    <w:p w:rsidR="00270B27" w:rsidRPr="004D2FB8" w:rsidRDefault="00270B27" w:rsidP="004E1105">
      <w:pPr>
        <w:spacing w:before="0"/>
        <w:rPr>
          <w:sz w:val="16"/>
          <w:szCs w:val="16"/>
        </w:rPr>
      </w:pPr>
    </w:p>
    <w:p w:rsidR="00270B27" w:rsidRPr="004D2FB8" w:rsidRDefault="00270B27" w:rsidP="00877C49">
      <w:pPr>
        <w:spacing w:before="0"/>
        <w:rPr>
          <w:sz w:val="16"/>
          <w:szCs w:val="16"/>
        </w:rPr>
      </w:pPr>
    </w:p>
    <w:p w:rsidR="00C76436" w:rsidRPr="004D2FB8" w:rsidRDefault="00C76436" w:rsidP="00877C49">
      <w:pPr>
        <w:spacing w:before="0"/>
        <w:rPr>
          <w:sz w:val="16"/>
          <w:szCs w:val="16"/>
        </w:rPr>
      </w:pPr>
    </w:p>
    <w:p w:rsidR="00270B27" w:rsidRPr="004D2FB8" w:rsidRDefault="00270B27" w:rsidP="00877C49">
      <w:pPr>
        <w:pStyle w:val="a4"/>
        <w:tabs>
          <w:tab w:val="clear" w:pos="4153"/>
          <w:tab w:val="clear" w:pos="8306"/>
        </w:tabs>
        <w:rPr>
          <w:b/>
          <w:sz w:val="16"/>
          <w:szCs w:val="16"/>
        </w:rPr>
      </w:pPr>
    </w:p>
    <w:p w:rsidR="00270B27" w:rsidRPr="004D2FB8" w:rsidRDefault="00270B27" w:rsidP="00877C49">
      <w:pPr>
        <w:pStyle w:val="a4"/>
        <w:tabs>
          <w:tab w:val="clear" w:pos="4153"/>
          <w:tab w:val="clear" w:pos="8306"/>
        </w:tabs>
        <w:rPr>
          <w:b/>
          <w:sz w:val="16"/>
          <w:szCs w:val="16"/>
        </w:rPr>
      </w:pPr>
    </w:p>
    <w:tbl>
      <w:tblPr>
        <w:tblStyle w:val="afa"/>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536"/>
      </w:tblGrid>
      <w:tr w:rsidR="00964EF0" w:rsidRPr="004D2FB8">
        <w:tc>
          <w:tcPr>
            <w:tcW w:w="4536" w:type="dxa"/>
          </w:tcPr>
          <w:p w:rsidR="00964EF0" w:rsidRPr="004D2FB8" w:rsidRDefault="00964EF0" w:rsidP="00877C49">
            <w:pPr>
              <w:spacing w:before="0"/>
              <w:jc w:val="left"/>
              <w:rPr>
                <w:b/>
                <w:sz w:val="16"/>
                <w:szCs w:val="16"/>
              </w:rPr>
            </w:pPr>
            <w:r w:rsidRPr="004D2FB8">
              <w:rPr>
                <w:b/>
                <w:sz w:val="16"/>
                <w:szCs w:val="16"/>
              </w:rPr>
              <w:t>Директор</w:t>
            </w:r>
          </w:p>
        </w:tc>
        <w:tc>
          <w:tcPr>
            <w:tcW w:w="4536" w:type="dxa"/>
          </w:tcPr>
          <w:p w:rsidR="00964EF0" w:rsidRPr="004D2FB8" w:rsidRDefault="00964EF0" w:rsidP="00877C49">
            <w:pPr>
              <w:spacing w:before="0"/>
              <w:jc w:val="left"/>
              <w:rPr>
                <w:b/>
                <w:sz w:val="16"/>
                <w:szCs w:val="16"/>
              </w:rPr>
            </w:pPr>
            <w:r w:rsidRPr="004D2FB8">
              <w:rPr>
                <w:b/>
                <w:sz w:val="16"/>
                <w:szCs w:val="16"/>
              </w:rPr>
              <w:t>Генеральный директор</w:t>
            </w:r>
          </w:p>
        </w:tc>
      </w:tr>
      <w:tr w:rsidR="00964EF0" w:rsidRPr="004D2FB8">
        <w:tc>
          <w:tcPr>
            <w:tcW w:w="4536" w:type="dxa"/>
          </w:tcPr>
          <w:p w:rsidR="00964EF0" w:rsidRPr="004D2FB8" w:rsidRDefault="00964EF0" w:rsidP="00877C49">
            <w:pPr>
              <w:spacing w:before="0"/>
              <w:jc w:val="left"/>
              <w:rPr>
                <w:b/>
                <w:sz w:val="16"/>
                <w:szCs w:val="16"/>
              </w:rPr>
            </w:pPr>
            <w:r w:rsidRPr="004D2FB8">
              <w:rPr>
                <w:b/>
                <w:sz w:val="16"/>
                <w:szCs w:val="16"/>
              </w:rPr>
              <w:t xml:space="preserve">ООО «ХАРВЕСТР» </w:t>
            </w:r>
            <w:r w:rsidRPr="004D2FB8">
              <w:rPr>
                <w:b/>
                <w:sz w:val="16"/>
                <w:szCs w:val="16"/>
              </w:rPr>
              <w:tab/>
            </w:r>
          </w:p>
        </w:tc>
        <w:tc>
          <w:tcPr>
            <w:tcW w:w="4536" w:type="dxa"/>
          </w:tcPr>
          <w:p w:rsidR="00964EF0" w:rsidRPr="004D2FB8" w:rsidRDefault="00964EF0" w:rsidP="00877C49">
            <w:pPr>
              <w:spacing w:before="0"/>
              <w:jc w:val="left"/>
              <w:rPr>
                <w:b/>
                <w:sz w:val="16"/>
                <w:szCs w:val="16"/>
              </w:rPr>
            </w:pPr>
          </w:p>
        </w:tc>
      </w:tr>
      <w:tr w:rsidR="00964EF0" w:rsidRPr="004D2FB8">
        <w:tc>
          <w:tcPr>
            <w:tcW w:w="4536" w:type="dxa"/>
          </w:tcPr>
          <w:p w:rsidR="00964EF0" w:rsidRPr="004D2FB8" w:rsidRDefault="009C43F6" w:rsidP="00877C49">
            <w:pPr>
              <w:spacing w:before="0"/>
              <w:jc w:val="left"/>
              <w:rPr>
                <w:b/>
                <w:sz w:val="16"/>
                <w:szCs w:val="16"/>
              </w:rPr>
            </w:pPr>
            <w:r>
              <w:rPr>
                <w:b/>
                <w:sz w:val="16"/>
                <w:szCs w:val="16"/>
              </w:rPr>
              <w:t>Засыпкин А.С.</w:t>
            </w:r>
          </w:p>
        </w:tc>
        <w:tc>
          <w:tcPr>
            <w:tcW w:w="4536" w:type="dxa"/>
          </w:tcPr>
          <w:p w:rsidR="00964EF0" w:rsidRPr="004D2FB8" w:rsidRDefault="00964EF0" w:rsidP="00877C49">
            <w:pPr>
              <w:spacing w:before="0"/>
              <w:jc w:val="left"/>
              <w:rPr>
                <w:b/>
                <w:sz w:val="16"/>
                <w:szCs w:val="16"/>
              </w:rPr>
            </w:pPr>
          </w:p>
        </w:tc>
      </w:tr>
      <w:tr w:rsidR="00E9275D" w:rsidRPr="004D2FB8">
        <w:tc>
          <w:tcPr>
            <w:tcW w:w="4536" w:type="dxa"/>
          </w:tcPr>
          <w:p w:rsidR="00E9275D" w:rsidRPr="004D2FB8" w:rsidRDefault="00E9275D" w:rsidP="00877C49">
            <w:pPr>
              <w:spacing w:before="0"/>
              <w:jc w:val="left"/>
              <w:rPr>
                <w:b/>
                <w:sz w:val="16"/>
                <w:szCs w:val="16"/>
              </w:rPr>
            </w:pPr>
          </w:p>
        </w:tc>
        <w:tc>
          <w:tcPr>
            <w:tcW w:w="4536" w:type="dxa"/>
          </w:tcPr>
          <w:p w:rsidR="00E9275D" w:rsidRPr="004D2FB8" w:rsidRDefault="00E9275D" w:rsidP="00877C49">
            <w:pPr>
              <w:spacing w:before="0"/>
              <w:jc w:val="left"/>
              <w:rPr>
                <w:b/>
                <w:sz w:val="16"/>
                <w:szCs w:val="16"/>
              </w:rPr>
            </w:pPr>
          </w:p>
        </w:tc>
      </w:tr>
      <w:tr w:rsidR="00E9275D" w:rsidRPr="004D2FB8">
        <w:tc>
          <w:tcPr>
            <w:tcW w:w="4536" w:type="dxa"/>
          </w:tcPr>
          <w:p w:rsidR="00E9275D" w:rsidRPr="004D2FB8" w:rsidRDefault="00E9275D" w:rsidP="00877C49">
            <w:pPr>
              <w:spacing w:before="0"/>
              <w:jc w:val="left"/>
              <w:rPr>
                <w:b/>
                <w:sz w:val="16"/>
                <w:szCs w:val="16"/>
              </w:rPr>
            </w:pPr>
            <w:r w:rsidRPr="004D2FB8">
              <w:rPr>
                <w:b/>
                <w:sz w:val="16"/>
                <w:szCs w:val="16"/>
              </w:rPr>
              <w:t>_____________________</w:t>
            </w:r>
          </w:p>
        </w:tc>
        <w:tc>
          <w:tcPr>
            <w:tcW w:w="4536" w:type="dxa"/>
          </w:tcPr>
          <w:p w:rsidR="00E9275D" w:rsidRPr="004D2FB8" w:rsidRDefault="00E9275D" w:rsidP="00877C49">
            <w:pPr>
              <w:spacing w:before="0"/>
              <w:jc w:val="left"/>
              <w:rPr>
                <w:b/>
                <w:sz w:val="16"/>
                <w:szCs w:val="16"/>
              </w:rPr>
            </w:pPr>
            <w:r w:rsidRPr="004D2FB8">
              <w:rPr>
                <w:b/>
                <w:sz w:val="16"/>
                <w:szCs w:val="16"/>
              </w:rPr>
              <w:t>_____________________</w:t>
            </w:r>
          </w:p>
        </w:tc>
      </w:tr>
      <w:tr w:rsidR="00E9275D" w:rsidRPr="004D2FB8">
        <w:tc>
          <w:tcPr>
            <w:tcW w:w="4536" w:type="dxa"/>
          </w:tcPr>
          <w:p w:rsidR="00E9275D" w:rsidRPr="004D2FB8" w:rsidRDefault="00E9275D" w:rsidP="00877C49">
            <w:pPr>
              <w:spacing w:before="0"/>
              <w:jc w:val="left"/>
              <w:rPr>
                <w:b/>
                <w:sz w:val="16"/>
                <w:szCs w:val="16"/>
              </w:rPr>
            </w:pPr>
            <w:r w:rsidRPr="004D2FB8">
              <w:rPr>
                <w:bCs/>
                <w:sz w:val="16"/>
                <w:szCs w:val="16"/>
              </w:rPr>
              <w:t>подпись</w:t>
            </w:r>
          </w:p>
        </w:tc>
        <w:tc>
          <w:tcPr>
            <w:tcW w:w="4536" w:type="dxa"/>
          </w:tcPr>
          <w:p w:rsidR="00E9275D" w:rsidRPr="004D2FB8" w:rsidRDefault="00E9275D" w:rsidP="00877C49">
            <w:pPr>
              <w:spacing w:before="0"/>
              <w:jc w:val="left"/>
              <w:rPr>
                <w:b/>
                <w:sz w:val="16"/>
                <w:szCs w:val="16"/>
              </w:rPr>
            </w:pPr>
            <w:r w:rsidRPr="004D2FB8">
              <w:rPr>
                <w:bCs/>
                <w:sz w:val="16"/>
                <w:szCs w:val="16"/>
              </w:rPr>
              <w:t>подпись</w:t>
            </w:r>
          </w:p>
        </w:tc>
      </w:tr>
    </w:tbl>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Default="00AB0C3B" w:rsidP="00877C49">
      <w:pPr>
        <w:pStyle w:val="af4"/>
        <w:tabs>
          <w:tab w:val="left" w:pos="6663"/>
        </w:tabs>
        <w:spacing w:before="0"/>
        <w:jc w:val="center"/>
        <w:rPr>
          <w:sz w:val="16"/>
          <w:szCs w:val="16"/>
        </w:rPr>
      </w:pPr>
    </w:p>
    <w:p w:rsidR="004E1105" w:rsidRDefault="004E1105" w:rsidP="004E1105"/>
    <w:p w:rsidR="004E1105" w:rsidRDefault="004E1105" w:rsidP="004E1105"/>
    <w:p w:rsidR="004E1105" w:rsidRPr="004E1105" w:rsidRDefault="004E1105" w:rsidP="004E1105"/>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pStyle w:val="af4"/>
        <w:tabs>
          <w:tab w:val="left" w:pos="6663"/>
        </w:tabs>
        <w:spacing w:before="0"/>
        <w:jc w:val="center"/>
        <w:rPr>
          <w:sz w:val="16"/>
          <w:szCs w:val="16"/>
        </w:rPr>
      </w:pPr>
    </w:p>
    <w:p w:rsidR="00AB0C3B" w:rsidRPr="004D2FB8" w:rsidRDefault="00AB0C3B" w:rsidP="00877C49">
      <w:pPr>
        <w:spacing w:before="0" w:line="20" w:lineRule="atLeast"/>
        <w:jc w:val="center"/>
        <w:rPr>
          <w:b/>
          <w:sz w:val="16"/>
          <w:szCs w:val="16"/>
        </w:rPr>
      </w:pPr>
      <w:r w:rsidRPr="004D2FB8">
        <w:rPr>
          <w:b/>
          <w:sz w:val="16"/>
          <w:szCs w:val="16"/>
        </w:rPr>
        <w:lastRenderedPageBreak/>
        <w:t xml:space="preserve">Приложение № </w:t>
      </w:r>
      <w:r w:rsidR="004E1105">
        <w:rPr>
          <w:b/>
          <w:sz w:val="16"/>
          <w:szCs w:val="16"/>
        </w:rPr>
        <w:t>3</w:t>
      </w:r>
    </w:p>
    <w:p w:rsidR="00964EF0" w:rsidRPr="004D2FB8" w:rsidRDefault="00964EF0" w:rsidP="00877C49">
      <w:pPr>
        <w:spacing w:before="0"/>
        <w:jc w:val="center"/>
        <w:rPr>
          <w:b/>
          <w:color w:val="000000"/>
          <w:sz w:val="16"/>
          <w:szCs w:val="16"/>
        </w:rPr>
      </w:pPr>
      <w:r w:rsidRPr="004D2FB8">
        <w:rPr>
          <w:b/>
          <w:color w:val="000000"/>
          <w:sz w:val="16"/>
          <w:szCs w:val="16"/>
        </w:rPr>
        <w:t xml:space="preserve">к Договору № </w:t>
      </w:r>
      <w:r w:rsidR="00BC69A3" w:rsidRPr="004D2FB8">
        <w:rPr>
          <w:b/>
          <w:color w:val="000000"/>
          <w:sz w:val="16"/>
          <w:szCs w:val="16"/>
        </w:rPr>
        <w:t xml:space="preserve">  </w:t>
      </w:r>
      <w:r w:rsidR="00304FFA">
        <w:rPr>
          <w:b/>
          <w:color w:val="000000"/>
          <w:sz w:val="16"/>
          <w:szCs w:val="16"/>
        </w:rPr>
        <w:t>-Т/20</w:t>
      </w:r>
      <w:r w:rsidR="008D2428">
        <w:rPr>
          <w:b/>
          <w:color w:val="000000"/>
          <w:sz w:val="16"/>
          <w:szCs w:val="16"/>
        </w:rPr>
        <w:t>2</w:t>
      </w:r>
      <w:r w:rsidR="009A6E74" w:rsidRPr="009A6E74">
        <w:rPr>
          <w:b/>
          <w:color w:val="000000"/>
          <w:sz w:val="16"/>
          <w:szCs w:val="16"/>
        </w:rPr>
        <w:t>5</w:t>
      </w:r>
      <w:r w:rsidR="00613E5E">
        <w:rPr>
          <w:b/>
          <w:color w:val="000000"/>
          <w:sz w:val="16"/>
          <w:szCs w:val="16"/>
        </w:rPr>
        <w:t xml:space="preserve">  от  20</w:t>
      </w:r>
      <w:r w:rsidR="008D2428">
        <w:rPr>
          <w:b/>
          <w:color w:val="000000"/>
          <w:sz w:val="16"/>
          <w:szCs w:val="16"/>
        </w:rPr>
        <w:t>2</w:t>
      </w:r>
      <w:r w:rsidR="009A6E74" w:rsidRPr="009A6E74">
        <w:rPr>
          <w:b/>
          <w:color w:val="000000"/>
          <w:sz w:val="16"/>
          <w:szCs w:val="16"/>
        </w:rPr>
        <w:t>5</w:t>
      </w:r>
      <w:r w:rsidRPr="004D2FB8">
        <w:rPr>
          <w:b/>
          <w:color w:val="000000"/>
          <w:sz w:val="16"/>
          <w:szCs w:val="16"/>
        </w:rPr>
        <w:t xml:space="preserve"> года</w:t>
      </w:r>
    </w:p>
    <w:p w:rsidR="00AB0C3B" w:rsidRPr="004D2FB8" w:rsidRDefault="00AB0C3B" w:rsidP="00877C49">
      <w:pPr>
        <w:spacing w:before="0"/>
        <w:rPr>
          <w:b/>
          <w:sz w:val="16"/>
          <w:szCs w:val="16"/>
        </w:rPr>
      </w:pPr>
    </w:p>
    <w:p w:rsidR="00AB0C3B" w:rsidRPr="004D2FB8" w:rsidRDefault="00AB0C3B" w:rsidP="00877C49">
      <w:pPr>
        <w:spacing w:before="0"/>
        <w:rPr>
          <w:b/>
          <w:sz w:val="16"/>
          <w:szCs w:val="16"/>
        </w:rPr>
      </w:pPr>
    </w:p>
    <w:p w:rsidR="00AB0C3B" w:rsidRPr="004D2FB8" w:rsidRDefault="00AB0C3B" w:rsidP="00877C49">
      <w:pPr>
        <w:spacing w:before="0"/>
        <w:rPr>
          <w:b/>
          <w:sz w:val="16"/>
          <w:szCs w:val="16"/>
        </w:rPr>
      </w:pPr>
    </w:p>
    <w:p w:rsidR="00AB0C3B" w:rsidRPr="004D2FB8" w:rsidRDefault="00AB0C3B" w:rsidP="00877C49">
      <w:pPr>
        <w:pStyle w:val="6"/>
        <w:spacing w:before="0"/>
        <w:rPr>
          <w:sz w:val="16"/>
          <w:szCs w:val="16"/>
        </w:rPr>
      </w:pPr>
      <w:r w:rsidRPr="004D2FB8">
        <w:rPr>
          <w:sz w:val="16"/>
          <w:szCs w:val="16"/>
        </w:rPr>
        <w:t>АКТ начала предоставления услуг связи</w:t>
      </w:r>
    </w:p>
    <w:p w:rsidR="00AB0C3B" w:rsidRPr="004D2FB8" w:rsidRDefault="00AB0C3B" w:rsidP="00877C49">
      <w:pPr>
        <w:spacing w:before="0"/>
        <w:rPr>
          <w:sz w:val="16"/>
          <w:szCs w:val="16"/>
        </w:rPr>
      </w:pPr>
    </w:p>
    <w:p w:rsidR="00AB0C3B" w:rsidRPr="004D2FB8" w:rsidRDefault="00AB0C3B" w:rsidP="00877C49">
      <w:pPr>
        <w:spacing w:before="0"/>
        <w:ind w:left="426" w:firstLine="720"/>
        <w:rPr>
          <w:sz w:val="16"/>
          <w:szCs w:val="16"/>
        </w:rPr>
      </w:pPr>
      <w:r w:rsidRPr="004D2FB8">
        <w:rPr>
          <w:sz w:val="16"/>
          <w:szCs w:val="16"/>
        </w:rPr>
        <w:t xml:space="preserve">Мы, нижеподписавшиеся, </w:t>
      </w:r>
      <w:r w:rsidRPr="004D2FB8">
        <w:rPr>
          <w:b/>
          <w:bCs/>
          <w:sz w:val="16"/>
          <w:szCs w:val="16"/>
        </w:rPr>
        <w:t>Общество с ограниченной ответственностью  "ХАРВЕСТР"</w:t>
      </w:r>
      <w:r w:rsidRPr="004D2FB8">
        <w:rPr>
          <w:sz w:val="16"/>
          <w:szCs w:val="16"/>
        </w:rPr>
        <w:t xml:space="preserve"> (далее «ОПЕРАТОР») в лице Директора </w:t>
      </w:r>
      <w:r w:rsidR="009C43F6">
        <w:rPr>
          <w:sz w:val="16"/>
          <w:szCs w:val="16"/>
        </w:rPr>
        <w:t>Засыпкин А.С.,</w:t>
      </w:r>
      <w:r w:rsidRPr="004D2FB8">
        <w:rPr>
          <w:sz w:val="16"/>
          <w:szCs w:val="16"/>
        </w:rPr>
        <w:t xml:space="preserve"> с одной стороны, и  </w:t>
      </w:r>
    </w:p>
    <w:p w:rsidR="00AB0C3B" w:rsidRPr="004D2FB8" w:rsidRDefault="00AB0C3B" w:rsidP="00877C49">
      <w:pPr>
        <w:spacing w:before="0"/>
        <w:ind w:left="426" w:firstLine="720"/>
        <w:rPr>
          <w:b/>
          <w:bCs/>
          <w:sz w:val="16"/>
          <w:szCs w:val="16"/>
        </w:rPr>
      </w:pPr>
    </w:p>
    <w:p w:rsidR="00AB0C3B" w:rsidRPr="004D2FB8" w:rsidRDefault="00AB0C3B" w:rsidP="00877C49">
      <w:pPr>
        <w:spacing w:before="0"/>
        <w:ind w:left="426" w:firstLine="720"/>
        <w:rPr>
          <w:sz w:val="16"/>
          <w:szCs w:val="16"/>
        </w:rPr>
      </w:pPr>
      <w:r w:rsidRPr="004D2FB8">
        <w:rPr>
          <w:b/>
          <w:bCs/>
          <w:sz w:val="16"/>
          <w:szCs w:val="16"/>
        </w:rPr>
        <w:t>Общество с ограниченной ответственностью "</w:t>
      </w:r>
      <w:r w:rsidR="00BC69A3" w:rsidRPr="004D2FB8">
        <w:rPr>
          <w:b/>
          <w:bCs/>
          <w:sz w:val="16"/>
          <w:szCs w:val="16"/>
        </w:rPr>
        <w:t xml:space="preserve">   </w:t>
      </w:r>
      <w:r w:rsidRPr="004D2FB8">
        <w:rPr>
          <w:b/>
          <w:bCs/>
          <w:sz w:val="16"/>
          <w:szCs w:val="16"/>
        </w:rPr>
        <w:t>"</w:t>
      </w:r>
      <w:r w:rsidRPr="004D2FB8">
        <w:rPr>
          <w:sz w:val="16"/>
          <w:szCs w:val="16"/>
        </w:rPr>
        <w:t xml:space="preserve"> (далее «АБОНЕНТ»), в лице Генерального директора</w:t>
      </w:r>
      <w:r w:rsidR="00BC69A3" w:rsidRPr="004D2FB8">
        <w:rPr>
          <w:sz w:val="16"/>
          <w:szCs w:val="16"/>
        </w:rPr>
        <w:t xml:space="preserve">           </w:t>
      </w:r>
      <w:r w:rsidRPr="004D2FB8">
        <w:rPr>
          <w:sz w:val="16"/>
          <w:szCs w:val="16"/>
        </w:rPr>
        <w:t xml:space="preserve">, с другой стороны, составили настоящий Акт о том, что в соответствии с </w:t>
      </w:r>
      <w:r w:rsidRPr="004D2FB8">
        <w:rPr>
          <w:b/>
          <w:sz w:val="16"/>
          <w:szCs w:val="16"/>
        </w:rPr>
        <w:t>ДОГОВОРОМ О ВОЗМЕЗДНОМ ОКАЗАНИИ УСЛУГ СВЯЗИ №</w:t>
      </w:r>
      <w:r w:rsidR="00BC69A3" w:rsidRPr="004D2FB8">
        <w:rPr>
          <w:b/>
          <w:sz w:val="16"/>
          <w:szCs w:val="16"/>
        </w:rPr>
        <w:t xml:space="preserve">        </w:t>
      </w:r>
      <w:r w:rsidRPr="004D2FB8">
        <w:rPr>
          <w:b/>
          <w:sz w:val="16"/>
          <w:szCs w:val="16"/>
        </w:rPr>
        <w:t>-</w:t>
      </w:r>
      <w:r w:rsidRPr="004D2FB8">
        <w:rPr>
          <w:b/>
          <w:sz w:val="16"/>
          <w:szCs w:val="16"/>
          <w:lang w:val="en-US"/>
        </w:rPr>
        <w:t>T</w:t>
      </w:r>
      <w:r w:rsidRPr="004D2FB8">
        <w:rPr>
          <w:b/>
          <w:sz w:val="16"/>
          <w:szCs w:val="16"/>
        </w:rPr>
        <w:t>/20</w:t>
      </w:r>
      <w:r w:rsidR="00FA62A4">
        <w:rPr>
          <w:b/>
          <w:sz w:val="16"/>
          <w:szCs w:val="16"/>
        </w:rPr>
        <w:t>2</w:t>
      </w:r>
      <w:r w:rsidR="009A6E74" w:rsidRPr="009A6E74">
        <w:rPr>
          <w:b/>
          <w:sz w:val="16"/>
          <w:szCs w:val="16"/>
        </w:rPr>
        <w:t>5</w:t>
      </w:r>
      <w:r w:rsidRPr="004D2FB8">
        <w:rPr>
          <w:b/>
          <w:caps/>
          <w:sz w:val="16"/>
          <w:szCs w:val="16"/>
        </w:rPr>
        <w:t xml:space="preserve"> </w:t>
      </w:r>
      <w:r w:rsidR="00BC1497" w:rsidRPr="004D2FB8">
        <w:rPr>
          <w:b/>
          <w:sz w:val="16"/>
          <w:szCs w:val="16"/>
        </w:rPr>
        <w:t xml:space="preserve">от </w:t>
      </w:r>
      <w:r w:rsidR="00BC69A3" w:rsidRPr="004D2FB8">
        <w:rPr>
          <w:b/>
          <w:sz w:val="16"/>
          <w:szCs w:val="16"/>
        </w:rPr>
        <w:t xml:space="preserve">           </w:t>
      </w:r>
      <w:r w:rsidR="008F07A4" w:rsidRPr="004D2FB8">
        <w:rPr>
          <w:b/>
          <w:sz w:val="16"/>
          <w:szCs w:val="16"/>
        </w:rPr>
        <w:t xml:space="preserve"> </w:t>
      </w:r>
      <w:r w:rsidR="008D2428">
        <w:rPr>
          <w:b/>
          <w:sz w:val="16"/>
          <w:szCs w:val="16"/>
        </w:rPr>
        <w:t>202</w:t>
      </w:r>
      <w:r w:rsidR="009A6E74" w:rsidRPr="009A6E74">
        <w:rPr>
          <w:b/>
          <w:sz w:val="16"/>
          <w:szCs w:val="16"/>
        </w:rPr>
        <w:t>5</w:t>
      </w:r>
      <w:r w:rsidR="008D2428">
        <w:rPr>
          <w:b/>
          <w:sz w:val="16"/>
          <w:szCs w:val="16"/>
        </w:rPr>
        <w:t xml:space="preserve"> </w:t>
      </w:r>
      <w:r w:rsidRPr="004D2FB8">
        <w:rPr>
          <w:b/>
          <w:sz w:val="16"/>
          <w:szCs w:val="16"/>
        </w:rPr>
        <w:t xml:space="preserve">года </w:t>
      </w:r>
      <w:r w:rsidRPr="004D2FB8">
        <w:rPr>
          <w:sz w:val="16"/>
          <w:szCs w:val="16"/>
        </w:rPr>
        <w:t>работы по организации подключения Заказчика к сети телефонной связи ООО «Харвестр» выполнены в полном объеме.</w:t>
      </w:r>
    </w:p>
    <w:p w:rsidR="00AB0C3B" w:rsidRPr="004D2FB8" w:rsidRDefault="00AB0C3B" w:rsidP="00877C49">
      <w:pPr>
        <w:spacing w:before="0"/>
        <w:ind w:left="426" w:firstLine="720"/>
        <w:rPr>
          <w:sz w:val="16"/>
          <w:szCs w:val="16"/>
        </w:rPr>
      </w:pPr>
    </w:p>
    <w:p w:rsidR="00AB0C3B" w:rsidRPr="004D2FB8" w:rsidRDefault="00AB0C3B" w:rsidP="00877C49">
      <w:pPr>
        <w:spacing w:before="0"/>
        <w:ind w:left="426" w:firstLine="720"/>
        <w:rPr>
          <w:sz w:val="16"/>
          <w:szCs w:val="16"/>
        </w:rPr>
      </w:pPr>
      <w:r w:rsidRPr="004D2FB8">
        <w:rPr>
          <w:sz w:val="16"/>
          <w:szCs w:val="16"/>
        </w:rPr>
        <w:t>Абонент к качеству и срокам выполненных работ по подключению канала связи претензий не имеет.</w:t>
      </w:r>
    </w:p>
    <w:p w:rsidR="00AB0C3B" w:rsidRPr="004D2FB8" w:rsidRDefault="00AB0C3B" w:rsidP="00877C49">
      <w:pPr>
        <w:pStyle w:val="a7"/>
        <w:spacing w:before="0" w:after="0"/>
        <w:ind w:left="426" w:firstLine="709"/>
        <w:jc w:val="both"/>
        <w:rPr>
          <w:b w:val="0"/>
          <w:sz w:val="16"/>
          <w:szCs w:val="16"/>
        </w:rPr>
      </w:pPr>
    </w:p>
    <w:p w:rsidR="00AB0C3B" w:rsidRPr="004D2FB8" w:rsidRDefault="00AB0C3B" w:rsidP="00877C49">
      <w:pPr>
        <w:pStyle w:val="a7"/>
        <w:spacing w:before="0" w:after="0"/>
        <w:ind w:left="426" w:firstLine="709"/>
        <w:jc w:val="both"/>
        <w:rPr>
          <w:b w:val="0"/>
          <w:sz w:val="16"/>
          <w:szCs w:val="16"/>
        </w:rPr>
      </w:pPr>
      <w:r w:rsidRPr="004D2FB8">
        <w:rPr>
          <w:b w:val="0"/>
          <w:sz w:val="16"/>
          <w:szCs w:val="16"/>
        </w:rPr>
        <w:t>Предоставление услуги «</w:t>
      </w:r>
      <w:r w:rsidRPr="004D2FB8">
        <w:rPr>
          <w:sz w:val="16"/>
          <w:szCs w:val="16"/>
        </w:rPr>
        <w:t>АБОНЕНТУ</w:t>
      </w:r>
      <w:r w:rsidR="00BC1497" w:rsidRPr="004D2FB8">
        <w:rPr>
          <w:b w:val="0"/>
          <w:sz w:val="16"/>
          <w:szCs w:val="16"/>
        </w:rPr>
        <w:t>» начато с ___  ___</w:t>
      </w:r>
      <w:r w:rsidR="008F07A4" w:rsidRPr="004D2FB8">
        <w:rPr>
          <w:b w:val="0"/>
          <w:sz w:val="16"/>
          <w:szCs w:val="16"/>
        </w:rPr>
        <w:t>_____</w:t>
      </w:r>
      <w:r w:rsidR="00BC1497" w:rsidRPr="004D2FB8">
        <w:rPr>
          <w:b w:val="0"/>
          <w:sz w:val="16"/>
          <w:szCs w:val="16"/>
        </w:rPr>
        <w:t>___ 20</w:t>
      </w:r>
      <w:r w:rsidR="008D2428">
        <w:rPr>
          <w:b w:val="0"/>
          <w:sz w:val="16"/>
          <w:szCs w:val="16"/>
        </w:rPr>
        <w:t>2</w:t>
      </w:r>
      <w:r w:rsidR="009A6E74" w:rsidRPr="009A6E74">
        <w:rPr>
          <w:b w:val="0"/>
          <w:sz w:val="16"/>
          <w:szCs w:val="16"/>
        </w:rPr>
        <w:t>5</w:t>
      </w:r>
      <w:r w:rsidRPr="004D2FB8">
        <w:rPr>
          <w:b w:val="0"/>
          <w:sz w:val="16"/>
          <w:szCs w:val="16"/>
        </w:rPr>
        <w:t xml:space="preserve"> года </w:t>
      </w:r>
    </w:p>
    <w:p w:rsidR="00AB0C3B" w:rsidRPr="004D2FB8" w:rsidRDefault="00AB0C3B" w:rsidP="00877C49">
      <w:pPr>
        <w:spacing w:before="0"/>
        <w:ind w:left="426"/>
        <w:rPr>
          <w:b/>
          <w:sz w:val="16"/>
          <w:szCs w:val="16"/>
        </w:rPr>
      </w:pPr>
    </w:p>
    <w:p w:rsidR="00AB0C3B" w:rsidRPr="004D2FB8" w:rsidRDefault="00AB0C3B" w:rsidP="00877C49">
      <w:pPr>
        <w:spacing w:before="0"/>
        <w:rPr>
          <w:b/>
          <w:sz w:val="16"/>
          <w:szCs w:val="16"/>
        </w:rPr>
      </w:pPr>
    </w:p>
    <w:p w:rsidR="00AB0C3B" w:rsidRPr="004D2FB8" w:rsidRDefault="00AB0C3B" w:rsidP="00877C49">
      <w:pPr>
        <w:spacing w:before="0"/>
        <w:rPr>
          <w:b/>
          <w:sz w:val="16"/>
          <w:szCs w:val="16"/>
        </w:rPr>
      </w:pPr>
    </w:p>
    <w:p w:rsidR="00AB0C3B" w:rsidRPr="004D2FB8" w:rsidRDefault="00AB0C3B" w:rsidP="00877C49">
      <w:pPr>
        <w:spacing w:before="0"/>
        <w:rPr>
          <w:b/>
          <w:sz w:val="16"/>
          <w:szCs w:val="16"/>
        </w:rPr>
      </w:pPr>
    </w:p>
    <w:p w:rsidR="00AB0C3B" w:rsidRPr="004D2FB8" w:rsidRDefault="00AB0C3B" w:rsidP="00877C49">
      <w:pPr>
        <w:spacing w:before="0"/>
        <w:rPr>
          <w:b/>
          <w:sz w:val="16"/>
          <w:szCs w:val="16"/>
        </w:rPr>
      </w:pPr>
    </w:p>
    <w:p w:rsidR="00AB0C3B" w:rsidRPr="004D2FB8" w:rsidRDefault="00AB0C3B" w:rsidP="00877C49">
      <w:pPr>
        <w:spacing w:before="0"/>
        <w:rPr>
          <w:sz w:val="16"/>
          <w:szCs w:val="16"/>
        </w:rPr>
      </w:pPr>
    </w:p>
    <w:tbl>
      <w:tblPr>
        <w:tblStyle w:val="afa"/>
        <w:tblW w:w="4230" w:type="pct"/>
        <w:jc w:val="center"/>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8"/>
        <w:gridCol w:w="4528"/>
      </w:tblGrid>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i w:val="0"/>
                <w:iCs/>
                <w:sz w:val="16"/>
                <w:szCs w:val="16"/>
              </w:rPr>
            </w:pPr>
            <w:r w:rsidRPr="004D2FB8">
              <w:rPr>
                <w:rFonts w:ascii="Times New Roman" w:hAnsi="Times New Roman"/>
                <w:b w:val="0"/>
                <w:bCs/>
                <w:sz w:val="16"/>
                <w:szCs w:val="16"/>
              </w:rPr>
              <w:t>ОПЕРАТОР:</w:t>
            </w:r>
          </w:p>
        </w:tc>
        <w:tc>
          <w:tcPr>
            <w:tcW w:w="2500" w:type="pct"/>
          </w:tcPr>
          <w:p w:rsidR="004E1105" w:rsidRPr="004D2FB8" w:rsidRDefault="004E1105" w:rsidP="004E1105">
            <w:pPr>
              <w:pStyle w:val="40"/>
              <w:keepNext w:val="0"/>
              <w:spacing w:before="0" w:after="0"/>
              <w:jc w:val="left"/>
              <w:outlineLvl w:val="9"/>
              <w:rPr>
                <w:rFonts w:ascii="Times New Roman" w:hAnsi="Times New Roman"/>
                <w:i w:val="0"/>
                <w:iCs/>
                <w:sz w:val="16"/>
                <w:szCs w:val="16"/>
              </w:rPr>
            </w:pPr>
            <w:r w:rsidRPr="004D2FB8">
              <w:rPr>
                <w:rFonts w:ascii="Times New Roman" w:hAnsi="Times New Roman"/>
                <w:b w:val="0"/>
                <w:bCs/>
                <w:sz w:val="16"/>
                <w:szCs w:val="16"/>
              </w:rPr>
              <w:t>АБОНЕНТ:</w:t>
            </w: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i w:val="0"/>
                <w:iCs/>
                <w:sz w:val="16"/>
                <w:szCs w:val="16"/>
              </w:rPr>
            </w:pPr>
            <w:r w:rsidRPr="004D2FB8">
              <w:rPr>
                <w:rFonts w:ascii="Times New Roman" w:hAnsi="Times New Roman"/>
                <w:i w:val="0"/>
                <w:iCs/>
                <w:sz w:val="16"/>
                <w:szCs w:val="16"/>
              </w:rPr>
              <w:t>ООО «ХАРВЕСТР»</w:t>
            </w:r>
            <w:r w:rsidRPr="004D2FB8">
              <w:rPr>
                <w:rFonts w:ascii="Times New Roman" w:hAnsi="Times New Roman"/>
                <w:i w:val="0"/>
                <w:iCs/>
                <w:sz w:val="16"/>
                <w:szCs w:val="16"/>
              </w:rPr>
              <w:tab/>
              <w:t xml:space="preserve">        </w:t>
            </w:r>
          </w:p>
        </w:tc>
        <w:tc>
          <w:tcPr>
            <w:tcW w:w="2500" w:type="pct"/>
          </w:tcPr>
          <w:p w:rsidR="004E1105" w:rsidRPr="004D2FB8" w:rsidRDefault="004E1105" w:rsidP="004E1105">
            <w:pPr>
              <w:pStyle w:val="40"/>
              <w:keepNext w:val="0"/>
              <w:spacing w:before="0" w:after="0"/>
              <w:jc w:val="left"/>
              <w:outlineLvl w:val="9"/>
              <w:rPr>
                <w:rFonts w:ascii="Times New Roman" w:hAnsi="Times New Roman"/>
                <w:i w:val="0"/>
                <w:iCs/>
                <w:sz w:val="16"/>
                <w:szCs w:val="16"/>
              </w:rPr>
            </w:pP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ИНН/КПП 7713013044/771301001</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 xml:space="preserve">ИНН/КПП </w:t>
            </w: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sz w:val="16"/>
                <w:szCs w:val="16"/>
              </w:rPr>
              <w:t>Юридический адрес:</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sz w:val="16"/>
                <w:szCs w:val="16"/>
              </w:rPr>
              <w:t>Юридический адрес:</w:t>
            </w: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smartTag w:uri="urn:schemas-microsoft-com:office:smarttags" w:element="metricconverter">
              <w:smartTagPr>
                <w:attr w:name="ProductID" w:val="127550, г"/>
              </w:smartTagPr>
              <w:r w:rsidRPr="004D2FB8">
                <w:rPr>
                  <w:rFonts w:ascii="Times New Roman" w:hAnsi="Times New Roman"/>
                  <w:b w:val="0"/>
                  <w:bCs/>
                  <w:i w:val="0"/>
                  <w:iCs/>
                  <w:sz w:val="16"/>
                  <w:szCs w:val="16"/>
                </w:rPr>
                <w:t>127550, г</w:t>
              </w:r>
            </w:smartTag>
            <w:r w:rsidRPr="004D2FB8">
              <w:rPr>
                <w:rFonts w:ascii="Times New Roman" w:hAnsi="Times New Roman"/>
                <w:b w:val="0"/>
                <w:bCs/>
                <w:i w:val="0"/>
                <w:iCs/>
                <w:sz w:val="16"/>
                <w:szCs w:val="16"/>
              </w:rPr>
              <w:t>.</w:t>
            </w:r>
            <w:r w:rsidR="009237A9">
              <w:rPr>
                <w:rFonts w:ascii="Times New Roman" w:hAnsi="Times New Roman"/>
                <w:b w:val="0"/>
                <w:bCs/>
                <w:i w:val="0"/>
                <w:iCs/>
                <w:sz w:val="16"/>
                <w:szCs w:val="16"/>
              </w:rPr>
              <w:t xml:space="preserve"> </w:t>
            </w:r>
            <w:r w:rsidRPr="004D2FB8">
              <w:rPr>
                <w:rFonts w:ascii="Times New Roman" w:hAnsi="Times New Roman"/>
                <w:b w:val="0"/>
                <w:bCs/>
                <w:i w:val="0"/>
                <w:iCs/>
                <w:sz w:val="16"/>
                <w:szCs w:val="16"/>
              </w:rPr>
              <w:t>Москва, Дмитровское ш., д.37, к.1</w:t>
            </w:r>
            <w:r>
              <w:rPr>
                <w:rFonts w:ascii="Times New Roman" w:hAnsi="Times New Roman"/>
                <w:b w:val="0"/>
                <w:bCs/>
                <w:i w:val="0"/>
                <w:iCs/>
                <w:sz w:val="16"/>
                <w:szCs w:val="16"/>
              </w:rPr>
              <w:t>, ЖСК</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iCs/>
                <w:sz w:val="16"/>
                <w:szCs w:val="16"/>
              </w:rPr>
              <w:t>Фактический адрес:</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iCs/>
                <w:sz w:val="16"/>
                <w:szCs w:val="16"/>
              </w:rPr>
              <w:t>Фактический адрес:</w:t>
            </w:r>
          </w:p>
        </w:tc>
      </w:tr>
      <w:tr w:rsidR="004E1105" w:rsidRPr="004D2FB8" w:rsidTr="004E1105">
        <w:trPr>
          <w:jc w:val="center"/>
        </w:trPr>
        <w:tc>
          <w:tcPr>
            <w:tcW w:w="2500" w:type="pct"/>
          </w:tcPr>
          <w:p w:rsidR="004E1105" w:rsidRPr="004D2FB8" w:rsidRDefault="004E1105" w:rsidP="00DB6D4D">
            <w:pPr>
              <w:pStyle w:val="40"/>
              <w:keepNext w:val="0"/>
              <w:spacing w:before="0" w:after="0"/>
              <w:jc w:val="left"/>
              <w:outlineLvl w:val="9"/>
              <w:rPr>
                <w:rFonts w:ascii="Times New Roman" w:hAnsi="Times New Roman"/>
                <w:b w:val="0"/>
                <w:i w:val="0"/>
                <w:iCs/>
                <w:sz w:val="16"/>
                <w:szCs w:val="16"/>
              </w:rPr>
            </w:pPr>
            <w:smartTag w:uri="urn:schemas-microsoft-com:office:smarttags" w:element="metricconverter">
              <w:smartTagPr>
                <w:attr w:name="ProductID" w:val="121609, г"/>
              </w:smartTagPr>
              <w:r w:rsidRPr="004D2FB8">
                <w:rPr>
                  <w:rFonts w:ascii="Times New Roman" w:hAnsi="Times New Roman"/>
                  <w:b w:val="0"/>
                  <w:i w:val="0"/>
                  <w:sz w:val="16"/>
                  <w:szCs w:val="16"/>
                </w:rPr>
                <w:t>121609, г</w:t>
              </w:r>
            </w:smartTag>
            <w:r w:rsidRPr="004D2FB8">
              <w:rPr>
                <w:rFonts w:ascii="Times New Roman" w:hAnsi="Times New Roman"/>
                <w:b w:val="0"/>
                <w:i w:val="0"/>
                <w:sz w:val="16"/>
                <w:szCs w:val="16"/>
              </w:rPr>
              <w:t>.</w:t>
            </w:r>
            <w:r w:rsidR="009237A9">
              <w:rPr>
                <w:rFonts w:ascii="Times New Roman" w:hAnsi="Times New Roman"/>
                <w:b w:val="0"/>
                <w:i w:val="0"/>
                <w:sz w:val="16"/>
                <w:szCs w:val="16"/>
              </w:rPr>
              <w:t xml:space="preserve"> </w:t>
            </w:r>
            <w:r w:rsidRPr="004D2FB8">
              <w:rPr>
                <w:rFonts w:ascii="Times New Roman" w:hAnsi="Times New Roman"/>
                <w:b w:val="0"/>
                <w:i w:val="0"/>
                <w:sz w:val="16"/>
                <w:szCs w:val="16"/>
              </w:rPr>
              <w:t>Москва, Осенний б-р, д.23, оф.</w:t>
            </w:r>
            <w:r w:rsidR="00DB6D4D">
              <w:rPr>
                <w:rFonts w:ascii="Times New Roman" w:hAnsi="Times New Roman"/>
                <w:b w:val="0"/>
                <w:i w:val="0"/>
                <w:sz w:val="16"/>
                <w:szCs w:val="16"/>
              </w:rPr>
              <w:t>508</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p>
        </w:tc>
      </w:tr>
      <w:tr w:rsidR="000358DF" w:rsidRPr="004D2FB8" w:rsidTr="004E1105">
        <w:trPr>
          <w:jc w:val="center"/>
        </w:trPr>
        <w:tc>
          <w:tcPr>
            <w:tcW w:w="2500" w:type="pct"/>
          </w:tcPr>
          <w:p w:rsidR="000358DF" w:rsidRPr="004D2FB8" w:rsidRDefault="000358DF" w:rsidP="003F1FCA">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Тел</w:t>
            </w:r>
            <w:r>
              <w:rPr>
                <w:rFonts w:ascii="Times New Roman" w:hAnsi="Times New Roman"/>
                <w:b w:val="0"/>
                <w:i w:val="0"/>
                <w:sz w:val="16"/>
                <w:szCs w:val="16"/>
              </w:rPr>
              <w:t>ефон</w:t>
            </w:r>
            <w:r w:rsidRPr="004D2FB8">
              <w:rPr>
                <w:rFonts w:ascii="Times New Roman" w:hAnsi="Times New Roman"/>
                <w:b w:val="0"/>
                <w:i w:val="0"/>
                <w:sz w:val="16"/>
                <w:szCs w:val="16"/>
              </w:rPr>
              <w:t>: 781-37</w:t>
            </w:r>
            <w:r>
              <w:rPr>
                <w:rFonts w:ascii="Times New Roman" w:hAnsi="Times New Roman"/>
                <w:b w:val="0"/>
                <w:i w:val="0"/>
                <w:sz w:val="16"/>
                <w:szCs w:val="16"/>
              </w:rPr>
              <w:t>-</w:t>
            </w:r>
            <w:r w:rsidRPr="004D2FB8">
              <w:rPr>
                <w:rFonts w:ascii="Times New Roman" w:hAnsi="Times New Roman"/>
                <w:b w:val="0"/>
                <w:i w:val="0"/>
                <w:sz w:val="16"/>
                <w:szCs w:val="16"/>
              </w:rPr>
              <w:t>39</w:t>
            </w:r>
            <w:r>
              <w:rPr>
                <w:rFonts w:ascii="Times New Roman" w:hAnsi="Times New Roman"/>
                <w:b w:val="0"/>
                <w:i w:val="0"/>
                <w:sz w:val="16"/>
                <w:szCs w:val="16"/>
              </w:rPr>
              <w:t xml:space="preserve"> Тех. поддержка: 781-37-40</w:t>
            </w:r>
          </w:p>
        </w:tc>
        <w:tc>
          <w:tcPr>
            <w:tcW w:w="2500" w:type="pct"/>
          </w:tcPr>
          <w:p w:rsidR="000358DF" w:rsidRPr="004D2FB8" w:rsidRDefault="000358DF"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Тел.:</w:t>
            </w:r>
          </w:p>
        </w:tc>
      </w:tr>
      <w:tr w:rsidR="004E1105" w:rsidRPr="004D2FB8" w:rsidTr="004E1105">
        <w:trPr>
          <w:jc w:val="center"/>
        </w:trPr>
        <w:tc>
          <w:tcPr>
            <w:tcW w:w="2500" w:type="pct"/>
          </w:tcPr>
          <w:p w:rsidR="004E1105" w:rsidRPr="004D2FB8" w:rsidRDefault="009A6E74" w:rsidP="004E1105">
            <w:pPr>
              <w:pStyle w:val="40"/>
              <w:keepNext w:val="0"/>
              <w:spacing w:before="0" w:after="0"/>
              <w:jc w:val="left"/>
              <w:outlineLvl w:val="9"/>
              <w:rPr>
                <w:rFonts w:ascii="Times New Roman" w:hAnsi="Times New Roman"/>
                <w:b w:val="0"/>
                <w:i w:val="0"/>
                <w:iCs/>
                <w:sz w:val="16"/>
                <w:szCs w:val="16"/>
              </w:rPr>
            </w:pPr>
            <w:hyperlink r:id="rId11" w:history="1">
              <w:r w:rsidR="004E1105" w:rsidRPr="004D2FB8">
                <w:rPr>
                  <w:rStyle w:val="ad"/>
                  <w:rFonts w:ascii="Times New Roman" w:hAnsi="Times New Roman"/>
                  <w:b w:val="0"/>
                  <w:bCs/>
                  <w:i w:val="0"/>
                  <w:iCs/>
                  <w:color w:val="auto"/>
                  <w:sz w:val="16"/>
                  <w:szCs w:val="16"/>
                  <w:lang w:val="en-US"/>
                </w:rPr>
                <w:t>harvestr</w:t>
              </w:r>
              <w:r w:rsidR="004E1105" w:rsidRPr="004D2FB8">
                <w:rPr>
                  <w:rStyle w:val="ad"/>
                  <w:rFonts w:ascii="Times New Roman" w:hAnsi="Times New Roman"/>
                  <w:b w:val="0"/>
                  <w:bCs/>
                  <w:i w:val="0"/>
                  <w:iCs/>
                  <w:color w:val="auto"/>
                  <w:sz w:val="16"/>
                  <w:szCs w:val="16"/>
                </w:rPr>
                <w:t>@</w:t>
              </w:r>
              <w:r w:rsidR="004E1105" w:rsidRPr="004D2FB8">
                <w:rPr>
                  <w:rStyle w:val="ad"/>
                  <w:rFonts w:ascii="Times New Roman" w:hAnsi="Times New Roman"/>
                  <w:b w:val="0"/>
                  <w:bCs/>
                  <w:i w:val="0"/>
                  <w:iCs/>
                  <w:color w:val="auto"/>
                  <w:sz w:val="16"/>
                  <w:szCs w:val="16"/>
                  <w:lang w:val="en-US"/>
                </w:rPr>
                <w:t>harvestr</w:t>
              </w:r>
              <w:r w:rsidR="004E1105" w:rsidRPr="004D2FB8">
                <w:rPr>
                  <w:rStyle w:val="ad"/>
                  <w:rFonts w:ascii="Times New Roman" w:hAnsi="Times New Roman"/>
                  <w:b w:val="0"/>
                  <w:bCs/>
                  <w:i w:val="0"/>
                  <w:iCs/>
                  <w:color w:val="auto"/>
                  <w:sz w:val="16"/>
                  <w:szCs w:val="16"/>
                </w:rPr>
                <w:t>.</w:t>
              </w:r>
              <w:r w:rsidR="004E1105" w:rsidRPr="004D2FB8">
                <w:rPr>
                  <w:rStyle w:val="ad"/>
                  <w:rFonts w:ascii="Times New Roman" w:hAnsi="Times New Roman"/>
                  <w:b w:val="0"/>
                  <w:bCs/>
                  <w:i w:val="0"/>
                  <w:iCs/>
                  <w:color w:val="auto"/>
                  <w:sz w:val="16"/>
                  <w:szCs w:val="16"/>
                  <w:lang w:val="en-US"/>
                </w:rPr>
                <w:t>ru</w:t>
              </w:r>
            </w:hyperlink>
            <w:r w:rsidR="004E1105" w:rsidRPr="004D2FB8">
              <w:rPr>
                <w:rFonts w:ascii="Times New Roman" w:hAnsi="Times New Roman"/>
                <w:b w:val="0"/>
                <w:bCs/>
                <w:i w:val="0"/>
                <w:iCs/>
                <w:sz w:val="16"/>
                <w:szCs w:val="16"/>
              </w:rPr>
              <w:t xml:space="preserve"> </w:t>
            </w:r>
            <w:r w:rsidR="004E1105" w:rsidRPr="004D2FB8">
              <w:rPr>
                <w:rFonts w:ascii="Times New Roman" w:hAnsi="Times New Roman"/>
                <w:b w:val="0"/>
                <w:bCs/>
                <w:i w:val="0"/>
                <w:iCs/>
                <w:sz w:val="16"/>
                <w:szCs w:val="16"/>
              </w:rPr>
              <w:tab/>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Р/с 40702810400632000052</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 xml:space="preserve">Р/с </w:t>
            </w: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ПАО « БАНК УРАЛСИБ»</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К/с 30101810100000000787</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i w:val="0"/>
                <w:sz w:val="16"/>
                <w:szCs w:val="16"/>
              </w:rPr>
              <w:t xml:space="preserve">К/с </w:t>
            </w: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iCs/>
                <w:sz w:val="16"/>
                <w:szCs w:val="16"/>
              </w:rPr>
              <w:t>БИК 044525787</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iCs/>
                <w:sz w:val="16"/>
                <w:szCs w:val="16"/>
              </w:rPr>
              <w:t xml:space="preserve">БИК </w:t>
            </w:r>
          </w:p>
        </w:tc>
      </w:tr>
      <w:tr w:rsidR="004E1105" w:rsidRPr="004D2FB8" w:rsidTr="004E1105">
        <w:trPr>
          <w:jc w:val="center"/>
        </w:trPr>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sz w:val="16"/>
                <w:szCs w:val="16"/>
              </w:rPr>
              <w:t>ОГРН 1027739336470</w:t>
            </w:r>
          </w:p>
        </w:tc>
        <w:tc>
          <w:tcPr>
            <w:tcW w:w="2500" w:type="pct"/>
          </w:tcPr>
          <w:p w:rsidR="004E1105" w:rsidRPr="004D2FB8" w:rsidRDefault="004E1105" w:rsidP="004E1105">
            <w:pPr>
              <w:pStyle w:val="40"/>
              <w:keepNext w:val="0"/>
              <w:spacing w:before="0" w:after="0"/>
              <w:jc w:val="left"/>
              <w:outlineLvl w:val="9"/>
              <w:rPr>
                <w:rFonts w:ascii="Times New Roman" w:hAnsi="Times New Roman"/>
                <w:b w:val="0"/>
                <w:i w:val="0"/>
                <w:iCs/>
                <w:sz w:val="16"/>
                <w:szCs w:val="16"/>
              </w:rPr>
            </w:pPr>
            <w:r w:rsidRPr="004D2FB8">
              <w:rPr>
                <w:rFonts w:ascii="Times New Roman" w:hAnsi="Times New Roman"/>
                <w:b w:val="0"/>
                <w:bCs/>
                <w:i w:val="0"/>
                <w:sz w:val="16"/>
                <w:szCs w:val="16"/>
              </w:rPr>
              <w:t xml:space="preserve">ОГРН </w:t>
            </w:r>
          </w:p>
        </w:tc>
      </w:tr>
    </w:tbl>
    <w:p w:rsidR="00AB0C3B" w:rsidRDefault="00AB0C3B" w:rsidP="00877C49">
      <w:pPr>
        <w:pStyle w:val="40"/>
        <w:keepNext w:val="0"/>
        <w:spacing w:before="0" w:after="0"/>
        <w:jc w:val="left"/>
        <w:outlineLvl w:val="9"/>
        <w:rPr>
          <w:rFonts w:ascii="Times New Roman" w:hAnsi="Times New Roman"/>
          <w:i w:val="0"/>
          <w:iCs/>
          <w:sz w:val="16"/>
          <w:szCs w:val="16"/>
        </w:rPr>
      </w:pPr>
    </w:p>
    <w:p w:rsidR="004E1105" w:rsidRDefault="004E1105" w:rsidP="004E1105"/>
    <w:p w:rsidR="004E1105" w:rsidRPr="004E1105" w:rsidRDefault="004E1105" w:rsidP="004E1105"/>
    <w:p w:rsidR="00AB0C3B" w:rsidRPr="004D2FB8" w:rsidRDefault="00AB0C3B" w:rsidP="00877C49">
      <w:pPr>
        <w:spacing w:before="0"/>
        <w:jc w:val="left"/>
        <w:rPr>
          <w:b/>
          <w:sz w:val="16"/>
          <w:szCs w:val="16"/>
        </w:rPr>
      </w:pPr>
    </w:p>
    <w:tbl>
      <w:tblPr>
        <w:tblW w:w="9356" w:type="dxa"/>
        <w:tblInd w:w="817" w:type="dxa"/>
        <w:tblLook w:val="01E0" w:firstRow="1" w:lastRow="1" w:firstColumn="1" w:lastColumn="1" w:noHBand="0" w:noVBand="0"/>
      </w:tblPr>
      <w:tblGrid>
        <w:gridCol w:w="4678"/>
        <w:gridCol w:w="4678"/>
      </w:tblGrid>
      <w:tr w:rsidR="00AB0C3B" w:rsidRPr="004D2FB8" w:rsidTr="000358DF">
        <w:tc>
          <w:tcPr>
            <w:tcW w:w="4678" w:type="dxa"/>
          </w:tcPr>
          <w:p w:rsidR="00AB0C3B" w:rsidRPr="004D2FB8" w:rsidRDefault="00AB0C3B" w:rsidP="00877C49">
            <w:pPr>
              <w:spacing w:before="0"/>
              <w:jc w:val="left"/>
              <w:rPr>
                <w:b/>
                <w:sz w:val="16"/>
                <w:szCs w:val="16"/>
              </w:rPr>
            </w:pPr>
            <w:r w:rsidRPr="004D2FB8">
              <w:rPr>
                <w:b/>
                <w:sz w:val="16"/>
                <w:szCs w:val="16"/>
              </w:rPr>
              <w:t>Директор</w:t>
            </w:r>
          </w:p>
        </w:tc>
        <w:tc>
          <w:tcPr>
            <w:tcW w:w="4678" w:type="dxa"/>
          </w:tcPr>
          <w:p w:rsidR="00AB0C3B" w:rsidRPr="004D2FB8" w:rsidRDefault="008F07A4" w:rsidP="00877C49">
            <w:pPr>
              <w:spacing w:before="0"/>
              <w:jc w:val="left"/>
              <w:rPr>
                <w:b/>
                <w:sz w:val="16"/>
                <w:szCs w:val="16"/>
              </w:rPr>
            </w:pPr>
            <w:r w:rsidRPr="004D2FB8">
              <w:rPr>
                <w:b/>
                <w:sz w:val="16"/>
                <w:szCs w:val="16"/>
              </w:rPr>
              <w:t>Генеральный директор</w:t>
            </w:r>
          </w:p>
        </w:tc>
      </w:tr>
      <w:tr w:rsidR="00AB0C3B" w:rsidRPr="004D2FB8" w:rsidTr="000358DF">
        <w:tc>
          <w:tcPr>
            <w:tcW w:w="4678" w:type="dxa"/>
          </w:tcPr>
          <w:p w:rsidR="00AB0C3B" w:rsidRPr="004D2FB8" w:rsidRDefault="00AB0C3B" w:rsidP="00877C49">
            <w:pPr>
              <w:spacing w:before="0"/>
              <w:jc w:val="left"/>
              <w:rPr>
                <w:b/>
                <w:sz w:val="16"/>
                <w:szCs w:val="16"/>
              </w:rPr>
            </w:pPr>
            <w:r w:rsidRPr="004D2FB8">
              <w:rPr>
                <w:b/>
                <w:sz w:val="16"/>
                <w:szCs w:val="16"/>
              </w:rPr>
              <w:t xml:space="preserve">ООО «ХАРВЕСТР» </w:t>
            </w:r>
            <w:r w:rsidRPr="004D2FB8">
              <w:rPr>
                <w:b/>
                <w:sz w:val="16"/>
                <w:szCs w:val="16"/>
              </w:rPr>
              <w:tab/>
            </w:r>
          </w:p>
        </w:tc>
        <w:tc>
          <w:tcPr>
            <w:tcW w:w="4678" w:type="dxa"/>
          </w:tcPr>
          <w:p w:rsidR="00AB0C3B" w:rsidRPr="004D2FB8" w:rsidRDefault="00AB0C3B" w:rsidP="00877C49">
            <w:pPr>
              <w:spacing w:before="0"/>
              <w:jc w:val="left"/>
              <w:rPr>
                <w:b/>
                <w:sz w:val="16"/>
                <w:szCs w:val="16"/>
              </w:rPr>
            </w:pPr>
          </w:p>
        </w:tc>
      </w:tr>
      <w:tr w:rsidR="00AB0C3B" w:rsidRPr="004D2FB8" w:rsidTr="000358DF">
        <w:tc>
          <w:tcPr>
            <w:tcW w:w="4678" w:type="dxa"/>
          </w:tcPr>
          <w:p w:rsidR="00AB0C3B" w:rsidRPr="004D2FB8" w:rsidRDefault="009C43F6" w:rsidP="00877C49">
            <w:pPr>
              <w:spacing w:before="0"/>
              <w:jc w:val="left"/>
              <w:rPr>
                <w:b/>
                <w:sz w:val="16"/>
                <w:szCs w:val="16"/>
              </w:rPr>
            </w:pPr>
            <w:r>
              <w:rPr>
                <w:b/>
                <w:sz w:val="16"/>
                <w:szCs w:val="16"/>
              </w:rPr>
              <w:t>Засыпкин А.С</w:t>
            </w:r>
            <w:r w:rsidR="001E075A">
              <w:rPr>
                <w:b/>
                <w:sz w:val="16"/>
                <w:szCs w:val="16"/>
              </w:rPr>
              <w:t>.</w:t>
            </w:r>
          </w:p>
        </w:tc>
        <w:tc>
          <w:tcPr>
            <w:tcW w:w="4678" w:type="dxa"/>
          </w:tcPr>
          <w:p w:rsidR="00AB0C3B" w:rsidRPr="004D2FB8" w:rsidRDefault="00AB0C3B" w:rsidP="00877C49">
            <w:pPr>
              <w:spacing w:before="0"/>
              <w:jc w:val="left"/>
              <w:rPr>
                <w:b/>
                <w:sz w:val="16"/>
                <w:szCs w:val="16"/>
              </w:rPr>
            </w:pPr>
          </w:p>
        </w:tc>
      </w:tr>
      <w:tr w:rsidR="00AB0C3B" w:rsidRPr="004D2FB8" w:rsidTr="000358DF">
        <w:tc>
          <w:tcPr>
            <w:tcW w:w="4678" w:type="dxa"/>
          </w:tcPr>
          <w:p w:rsidR="00AB0C3B" w:rsidRPr="004D2FB8" w:rsidRDefault="00AB0C3B" w:rsidP="00877C49">
            <w:pPr>
              <w:spacing w:before="0"/>
              <w:jc w:val="left"/>
              <w:rPr>
                <w:b/>
                <w:sz w:val="16"/>
                <w:szCs w:val="16"/>
              </w:rPr>
            </w:pPr>
          </w:p>
        </w:tc>
        <w:tc>
          <w:tcPr>
            <w:tcW w:w="4678" w:type="dxa"/>
          </w:tcPr>
          <w:p w:rsidR="00AB0C3B" w:rsidRPr="004D2FB8" w:rsidRDefault="00AB0C3B" w:rsidP="00877C49">
            <w:pPr>
              <w:spacing w:before="0"/>
              <w:jc w:val="left"/>
              <w:rPr>
                <w:b/>
                <w:sz w:val="16"/>
                <w:szCs w:val="16"/>
              </w:rPr>
            </w:pPr>
          </w:p>
        </w:tc>
      </w:tr>
      <w:tr w:rsidR="00AB0C3B" w:rsidRPr="004D2FB8" w:rsidTr="000358DF">
        <w:tc>
          <w:tcPr>
            <w:tcW w:w="4678" w:type="dxa"/>
          </w:tcPr>
          <w:p w:rsidR="00AB0C3B" w:rsidRPr="004D2FB8" w:rsidRDefault="00AB0C3B" w:rsidP="00877C49">
            <w:pPr>
              <w:spacing w:before="0"/>
              <w:jc w:val="left"/>
              <w:rPr>
                <w:b/>
                <w:sz w:val="16"/>
                <w:szCs w:val="16"/>
              </w:rPr>
            </w:pPr>
            <w:r w:rsidRPr="004D2FB8">
              <w:rPr>
                <w:b/>
                <w:sz w:val="16"/>
                <w:szCs w:val="16"/>
              </w:rPr>
              <w:t>_____________________</w:t>
            </w:r>
          </w:p>
        </w:tc>
        <w:tc>
          <w:tcPr>
            <w:tcW w:w="4678" w:type="dxa"/>
          </w:tcPr>
          <w:p w:rsidR="00AB0C3B" w:rsidRPr="004D2FB8" w:rsidRDefault="00AB0C3B" w:rsidP="00877C49">
            <w:pPr>
              <w:spacing w:before="0"/>
              <w:jc w:val="left"/>
              <w:rPr>
                <w:b/>
                <w:sz w:val="16"/>
                <w:szCs w:val="16"/>
              </w:rPr>
            </w:pPr>
            <w:r w:rsidRPr="004D2FB8">
              <w:rPr>
                <w:b/>
                <w:sz w:val="16"/>
                <w:szCs w:val="16"/>
              </w:rPr>
              <w:t>_____________________</w:t>
            </w:r>
          </w:p>
        </w:tc>
      </w:tr>
      <w:tr w:rsidR="00AB0C3B" w:rsidRPr="004D2FB8" w:rsidTr="000358DF">
        <w:tc>
          <w:tcPr>
            <w:tcW w:w="4678" w:type="dxa"/>
          </w:tcPr>
          <w:p w:rsidR="00AB0C3B" w:rsidRPr="004D2FB8" w:rsidRDefault="00AB0C3B" w:rsidP="00877C49">
            <w:pPr>
              <w:spacing w:before="0"/>
              <w:jc w:val="left"/>
              <w:rPr>
                <w:b/>
                <w:sz w:val="16"/>
                <w:szCs w:val="16"/>
              </w:rPr>
            </w:pPr>
            <w:r w:rsidRPr="004D2FB8">
              <w:rPr>
                <w:bCs/>
                <w:sz w:val="16"/>
                <w:szCs w:val="16"/>
              </w:rPr>
              <w:t>подпись</w:t>
            </w:r>
          </w:p>
        </w:tc>
        <w:tc>
          <w:tcPr>
            <w:tcW w:w="4678" w:type="dxa"/>
          </w:tcPr>
          <w:p w:rsidR="00AB0C3B" w:rsidRPr="004D2FB8" w:rsidRDefault="00AB0C3B" w:rsidP="00877C49">
            <w:pPr>
              <w:spacing w:before="0"/>
              <w:jc w:val="left"/>
              <w:rPr>
                <w:b/>
                <w:sz w:val="16"/>
                <w:szCs w:val="16"/>
              </w:rPr>
            </w:pPr>
            <w:r w:rsidRPr="004D2FB8">
              <w:rPr>
                <w:bCs/>
                <w:sz w:val="16"/>
                <w:szCs w:val="16"/>
              </w:rPr>
              <w:t>подпись</w:t>
            </w:r>
          </w:p>
        </w:tc>
      </w:tr>
    </w:tbl>
    <w:p w:rsidR="00AB0C3B" w:rsidRPr="004D2FB8" w:rsidRDefault="00AB0C3B" w:rsidP="00877C49">
      <w:pPr>
        <w:pStyle w:val="40"/>
        <w:keepNext w:val="0"/>
        <w:spacing w:before="0" w:after="0"/>
        <w:outlineLvl w:val="9"/>
        <w:rPr>
          <w:rFonts w:ascii="Times New Roman" w:hAnsi="Times New Roman"/>
          <w:b w:val="0"/>
          <w:bCs/>
          <w:sz w:val="16"/>
          <w:szCs w:val="16"/>
        </w:rPr>
      </w:pPr>
    </w:p>
    <w:p w:rsidR="00AB0C3B" w:rsidRPr="004D2FB8" w:rsidRDefault="00AB0C3B" w:rsidP="00877C49">
      <w:pPr>
        <w:spacing w:before="0"/>
        <w:rPr>
          <w:b/>
          <w:sz w:val="16"/>
          <w:szCs w:val="16"/>
        </w:rPr>
      </w:pPr>
    </w:p>
    <w:p w:rsidR="003D35E9" w:rsidRPr="004D2FB8" w:rsidRDefault="008E0763" w:rsidP="00877C49">
      <w:pPr>
        <w:pStyle w:val="af4"/>
        <w:tabs>
          <w:tab w:val="left" w:pos="6663"/>
        </w:tabs>
        <w:spacing w:before="0"/>
        <w:jc w:val="center"/>
        <w:rPr>
          <w:sz w:val="16"/>
          <w:szCs w:val="16"/>
        </w:rPr>
      </w:pPr>
      <w:r w:rsidRPr="004D2FB8">
        <w:rPr>
          <w:sz w:val="16"/>
          <w:szCs w:val="16"/>
        </w:rPr>
        <w:t xml:space="preserve">           </w:t>
      </w:r>
    </w:p>
    <w:sectPr w:rsidR="003D35E9" w:rsidRPr="004D2FB8" w:rsidSect="00216C9D">
      <w:footerReference w:type="default" r:id="rId12"/>
      <w:pgSz w:w="11906" w:h="16838" w:code="9"/>
      <w:pgMar w:top="567" w:right="566" w:bottom="567" w:left="851" w:header="720" w:footer="6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05" w:rsidRDefault="004E1105">
      <w:r>
        <w:separator/>
      </w:r>
    </w:p>
  </w:endnote>
  <w:endnote w:type="continuationSeparator" w:id="0">
    <w:p w:rsidR="004E1105" w:rsidRDefault="004E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05" w:rsidRPr="00F8002E" w:rsidRDefault="003F34DA">
    <w:pPr>
      <w:pStyle w:val="a5"/>
      <w:shd w:val="pct10" w:color="000000" w:fill="FFFFFF"/>
      <w:spacing w:before="120"/>
      <w:jc w:val="both"/>
      <w:rPr>
        <w:rFonts w:ascii="Courier New" w:hAnsi="Courier New"/>
        <w:i/>
        <w:sz w:val="16"/>
        <w:szCs w:val="16"/>
      </w:rPr>
    </w:pPr>
    <w:r w:rsidRPr="00F8002E">
      <w:rPr>
        <w:rStyle w:val="a6"/>
        <w:rFonts w:ascii="Courier New" w:hAnsi="Courier New"/>
        <w:i/>
        <w:sz w:val="16"/>
        <w:szCs w:val="16"/>
      </w:rPr>
      <w:fldChar w:fldCharType="begin"/>
    </w:r>
    <w:r w:rsidR="004E1105" w:rsidRPr="00F8002E">
      <w:rPr>
        <w:rStyle w:val="a6"/>
        <w:rFonts w:ascii="Courier New" w:hAnsi="Courier New"/>
        <w:i/>
        <w:sz w:val="16"/>
        <w:szCs w:val="16"/>
      </w:rPr>
      <w:instrText>PAGE</w:instrText>
    </w:r>
    <w:r w:rsidRPr="00F8002E">
      <w:rPr>
        <w:rStyle w:val="a6"/>
        <w:rFonts w:ascii="Courier New" w:hAnsi="Courier New"/>
        <w:i/>
        <w:sz w:val="16"/>
        <w:szCs w:val="16"/>
      </w:rPr>
      <w:fldChar w:fldCharType="separate"/>
    </w:r>
    <w:r w:rsidR="009A6E74">
      <w:rPr>
        <w:rStyle w:val="a6"/>
        <w:rFonts w:ascii="Courier New" w:hAnsi="Courier New"/>
        <w:i/>
        <w:noProof/>
        <w:sz w:val="16"/>
        <w:szCs w:val="16"/>
      </w:rPr>
      <w:t>1</w:t>
    </w:r>
    <w:r w:rsidRPr="00F8002E">
      <w:rPr>
        <w:rStyle w:val="a6"/>
        <w:rFonts w:ascii="Courier New" w:hAnsi="Courier New"/>
        <w:i/>
        <w:sz w:val="16"/>
        <w:szCs w:val="16"/>
      </w:rPr>
      <w:fldChar w:fldCharType="end"/>
    </w:r>
    <w:r w:rsidR="004E1105" w:rsidRPr="00F8002E">
      <w:rPr>
        <w:rStyle w:val="a6"/>
        <w:rFonts w:ascii="Courier New" w:hAnsi="Courier New"/>
        <w:i/>
        <w:sz w:val="16"/>
        <w:szCs w:val="16"/>
      </w:rPr>
      <w:t xml:space="preserve">  </w:t>
    </w:r>
    <w:r w:rsidR="004E1105" w:rsidRPr="00F8002E">
      <w:rPr>
        <w:rFonts w:ascii="Courier New" w:hAnsi="Courier New"/>
        <w:i/>
        <w:caps/>
        <w:snapToGrid w:val="0"/>
        <w:sz w:val="16"/>
        <w:szCs w:val="16"/>
      </w:rPr>
      <w:t>договор на оказание услуг связи (</w:t>
    </w:r>
    <w:r w:rsidR="004E1105" w:rsidRPr="00F8002E">
      <w:rPr>
        <w:rFonts w:ascii="Courier New" w:hAnsi="Courier New"/>
        <w:i/>
        <w:caps/>
        <w:snapToGrid w:val="0"/>
        <w:sz w:val="16"/>
        <w:szCs w:val="16"/>
        <w:lang w:val="en-US"/>
      </w:rPr>
      <w:t>harvestr</w:t>
    </w:r>
    <w:r w:rsidR="004E1105" w:rsidRPr="00F8002E">
      <w:rPr>
        <w:rFonts w:ascii="Courier New" w:hAnsi="Courier New"/>
        <w:i/>
        <w:caps/>
        <w:snapToGrid w:val="0"/>
        <w:sz w:val="16"/>
        <w:szCs w:val="16"/>
      </w:rPr>
      <w:t xml:space="preserve">) </w:t>
    </w:r>
    <w:r w:rsidR="004E1105" w:rsidRPr="00F8002E">
      <w:rPr>
        <w:rFonts w:ascii="Courier New" w:hAnsi="Courier New"/>
        <w:i/>
        <w:caps/>
        <w:snapToGrid w:val="0"/>
        <w:sz w:val="16"/>
        <w:szCs w:val="16"/>
      </w:rPr>
      <w:tab/>
      <w:t xml:space="preserve">              </w:t>
    </w:r>
    <w:r w:rsidR="004E1105">
      <w:rPr>
        <w:rFonts w:ascii="Courier New" w:hAnsi="Courier New"/>
        <w:i/>
        <w:caps/>
        <w:snapToGrid w:val="0"/>
        <w:sz w:val="16"/>
        <w:szCs w:val="16"/>
      </w:rPr>
      <w:t xml:space="preserve">                              </w:t>
    </w:r>
    <w:r w:rsidR="004E1105" w:rsidRPr="00F8002E">
      <w:rPr>
        <w:rFonts w:ascii="Courier New" w:hAnsi="Courier New"/>
        <w:i/>
        <w:caps/>
        <w:snapToGrid w:val="0"/>
        <w:sz w:val="16"/>
        <w:szCs w:val="16"/>
      </w:rPr>
      <w:t xml:space="preserve">стр. </w:t>
    </w:r>
    <w:r w:rsidRPr="00F8002E">
      <w:rPr>
        <w:rFonts w:ascii="Courier New" w:hAnsi="Courier New"/>
        <w:i/>
        <w:caps/>
        <w:snapToGrid w:val="0"/>
        <w:sz w:val="16"/>
        <w:szCs w:val="16"/>
      </w:rPr>
      <w:fldChar w:fldCharType="begin"/>
    </w:r>
    <w:r w:rsidR="004E1105" w:rsidRPr="00F8002E">
      <w:rPr>
        <w:rFonts w:ascii="Courier New" w:hAnsi="Courier New"/>
        <w:i/>
        <w:caps/>
        <w:snapToGrid w:val="0"/>
        <w:sz w:val="16"/>
        <w:szCs w:val="16"/>
      </w:rPr>
      <w:instrText xml:space="preserve"> PAGE </w:instrText>
    </w:r>
    <w:r w:rsidRPr="00F8002E">
      <w:rPr>
        <w:rFonts w:ascii="Courier New" w:hAnsi="Courier New"/>
        <w:i/>
        <w:caps/>
        <w:snapToGrid w:val="0"/>
        <w:sz w:val="16"/>
        <w:szCs w:val="16"/>
      </w:rPr>
      <w:fldChar w:fldCharType="separate"/>
    </w:r>
    <w:r w:rsidR="009A6E74">
      <w:rPr>
        <w:rFonts w:ascii="Courier New" w:hAnsi="Courier New"/>
        <w:i/>
        <w:caps/>
        <w:noProof/>
        <w:snapToGrid w:val="0"/>
        <w:sz w:val="16"/>
        <w:szCs w:val="16"/>
      </w:rPr>
      <w:t>1</w:t>
    </w:r>
    <w:r w:rsidRPr="00F8002E">
      <w:rPr>
        <w:rFonts w:ascii="Courier New" w:hAnsi="Courier New"/>
        <w:i/>
        <w:caps/>
        <w:snapToGrid w:val="0"/>
        <w:sz w:val="16"/>
        <w:szCs w:val="16"/>
      </w:rPr>
      <w:fldChar w:fldCharType="end"/>
    </w:r>
    <w:r w:rsidR="004E1105" w:rsidRPr="00F8002E">
      <w:rPr>
        <w:rFonts w:ascii="Courier New" w:hAnsi="Courier New"/>
        <w:i/>
        <w:caps/>
        <w:snapToGrid w:val="0"/>
        <w:sz w:val="16"/>
        <w:szCs w:val="16"/>
      </w:rPr>
      <w:t xml:space="preserve"> из </w:t>
    </w:r>
    <w:r w:rsidRPr="00F8002E">
      <w:rPr>
        <w:rFonts w:ascii="Courier New" w:hAnsi="Courier New"/>
        <w:i/>
        <w:caps/>
        <w:snapToGrid w:val="0"/>
        <w:sz w:val="16"/>
        <w:szCs w:val="16"/>
      </w:rPr>
      <w:fldChar w:fldCharType="begin"/>
    </w:r>
    <w:r w:rsidR="004E1105" w:rsidRPr="00F8002E">
      <w:rPr>
        <w:rFonts w:ascii="Courier New" w:hAnsi="Courier New"/>
        <w:i/>
        <w:caps/>
        <w:snapToGrid w:val="0"/>
        <w:sz w:val="16"/>
        <w:szCs w:val="16"/>
      </w:rPr>
      <w:instrText xml:space="preserve"> NUMPAGES </w:instrText>
    </w:r>
    <w:r w:rsidRPr="00F8002E">
      <w:rPr>
        <w:rFonts w:ascii="Courier New" w:hAnsi="Courier New"/>
        <w:i/>
        <w:caps/>
        <w:snapToGrid w:val="0"/>
        <w:sz w:val="16"/>
        <w:szCs w:val="16"/>
      </w:rPr>
      <w:fldChar w:fldCharType="separate"/>
    </w:r>
    <w:r w:rsidR="009A6E74">
      <w:rPr>
        <w:rFonts w:ascii="Courier New" w:hAnsi="Courier New"/>
        <w:i/>
        <w:caps/>
        <w:noProof/>
        <w:snapToGrid w:val="0"/>
        <w:sz w:val="16"/>
        <w:szCs w:val="16"/>
      </w:rPr>
      <w:t>6</w:t>
    </w:r>
    <w:r w:rsidRPr="00F8002E">
      <w:rPr>
        <w:rFonts w:ascii="Courier New" w:hAnsi="Courier New"/>
        <w:i/>
        <w:caps/>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05" w:rsidRDefault="004E1105">
      <w:r>
        <w:separator/>
      </w:r>
    </w:p>
  </w:footnote>
  <w:footnote w:type="continuationSeparator" w:id="0">
    <w:p w:rsidR="004E1105" w:rsidRDefault="004E1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D71"/>
    <w:multiLevelType w:val="multilevel"/>
    <w:tmpl w:val="F52C634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215F783E"/>
    <w:multiLevelType w:val="hybridMultilevel"/>
    <w:tmpl w:val="F6908B46"/>
    <w:lvl w:ilvl="0" w:tplc="B4B40D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E31126"/>
    <w:multiLevelType w:val="multilevel"/>
    <w:tmpl w:val="F6908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242395"/>
    <w:multiLevelType w:val="hybridMultilevel"/>
    <w:tmpl w:val="17BA7ED8"/>
    <w:lvl w:ilvl="0" w:tplc="B4B40DC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11121D7"/>
    <w:multiLevelType w:val="multilevel"/>
    <w:tmpl w:val="D310B7D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288778C"/>
    <w:multiLevelType w:val="hybridMultilevel"/>
    <w:tmpl w:val="31BEC27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nsid w:val="57093465"/>
    <w:multiLevelType w:val="multilevel"/>
    <w:tmpl w:val="8C3C440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7"/>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nsid w:val="5F4D5A1B"/>
    <w:multiLevelType w:val="multilevel"/>
    <w:tmpl w:val="17BA7E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522E33"/>
    <w:multiLevelType w:val="multilevel"/>
    <w:tmpl w:val="17BA7E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73C34240"/>
    <w:multiLevelType w:val="singleLevel"/>
    <w:tmpl w:val="9230B6DE"/>
    <w:lvl w:ilvl="0">
      <w:start w:val="1"/>
      <w:numFmt w:val="decimal"/>
      <w:lvlText w:val="%1."/>
      <w:lvlJc w:val="left"/>
      <w:pPr>
        <w:tabs>
          <w:tab w:val="num" w:pos="360"/>
        </w:tabs>
        <w:ind w:left="360" w:hanging="360"/>
      </w:pPr>
      <w:rPr>
        <w:b/>
        <w:i w:val="0"/>
        <w:sz w:val="20"/>
      </w:rPr>
    </w:lvl>
  </w:abstractNum>
  <w:abstractNum w:abstractNumId="10">
    <w:nsid w:val="78C14A42"/>
    <w:multiLevelType w:val="multilevel"/>
    <w:tmpl w:val="2A788D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nsid w:val="7B415114"/>
    <w:multiLevelType w:val="hybridMultilevel"/>
    <w:tmpl w:val="88FCCB7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7CCC021B"/>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11"/>
  </w:num>
  <w:num w:numId="3">
    <w:abstractNumId w:val="12"/>
  </w:num>
  <w:num w:numId="4">
    <w:abstractNumId w:val="9"/>
  </w:num>
  <w:num w:numId="5">
    <w:abstractNumId w:val="10"/>
  </w:num>
  <w:num w:numId="6">
    <w:abstractNumId w:val="6"/>
  </w:num>
  <w:num w:numId="7">
    <w:abstractNumId w:val="0"/>
  </w:num>
  <w:num w:numId="8">
    <w:abstractNumId w:val="1"/>
  </w:num>
  <w:num w:numId="9">
    <w:abstractNumId w:val="3"/>
  </w:num>
  <w:num w:numId="10">
    <w:abstractNumId w:val="7"/>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06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CC1"/>
    <w:rsid w:val="00014B9D"/>
    <w:rsid w:val="0001577A"/>
    <w:rsid w:val="00016B33"/>
    <w:rsid w:val="00025344"/>
    <w:rsid w:val="000358DF"/>
    <w:rsid w:val="0004206F"/>
    <w:rsid w:val="0005648A"/>
    <w:rsid w:val="000B7B0F"/>
    <w:rsid w:val="000C48A0"/>
    <w:rsid w:val="000C763D"/>
    <w:rsid w:val="000E7DB5"/>
    <w:rsid w:val="00110973"/>
    <w:rsid w:val="001256E9"/>
    <w:rsid w:val="0013128C"/>
    <w:rsid w:val="001354E1"/>
    <w:rsid w:val="001A5F9B"/>
    <w:rsid w:val="001E075A"/>
    <w:rsid w:val="001E62F8"/>
    <w:rsid w:val="001F2628"/>
    <w:rsid w:val="00216C9D"/>
    <w:rsid w:val="00231E1F"/>
    <w:rsid w:val="00257EF8"/>
    <w:rsid w:val="00266264"/>
    <w:rsid w:val="0026677D"/>
    <w:rsid w:val="00270B27"/>
    <w:rsid w:val="002D7735"/>
    <w:rsid w:val="002F4C30"/>
    <w:rsid w:val="00304FFA"/>
    <w:rsid w:val="00380C5C"/>
    <w:rsid w:val="003D35E9"/>
    <w:rsid w:val="003D5F05"/>
    <w:rsid w:val="003E2F1A"/>
    <w:rsid w:val="003F2F80"/>
    <w:rsid w:val="003F34DA"/>
    <w:rsid w:val="0040388D"/>
    <w:rsid w:val="00430784"/>
    <w:rsid w:val="004755D5"/>
    <w:rsid w:val="004B5315"/>
    <w:rsid w:val="004B5F87"/>
    <w:rsid w:val="004D2FB8"/>
    <w:rsid w:val="004E1105"/>
    <w:rsid w:val="004E3509"/>
    <w:rsid w:val="00502729"/>
    <w:rsid w:val="005231E7"/>
    <w:rsid w:val="005250F0"/>
    <w:rsid w:val="0055188A"/>
    <w:rsid w:val="00565658"/>
    <w:rsid w:val="005750F4"/>
    <w:rsid w:val="005752A4"/>
    <w:rsid w:val="005819E3"/>
    <w:rsid w:val="00581DA6"/>
    <w:rsid w:val="005B0759"/>
    <w:rsid w:val="005C4502"/>
    <w:rsid w:val="005F3F9B"/>
    <w:rsid w:val="00600D7A"/>
    <w:rsid w:val="00613E5E"/>
    <w:rsid w:val="00624A02"/>
    <w:rsid w:val="006350C0"/>
    <w:rsid w:val="00656A84"/>
    <w:rsid w:val="0069655D"/>
    <w:rsid w:val="006973FA"/>
    <w:rsid w:val="006A634B"/>
    <w:rsid w:val="006B3101"/>
    <w:rsid w:val="006D61E6"/>
    <w:rsid w:val="006F379C"/>
    <w:rsid w:val="00700A37"/>
    <w:rsid w:val="00702F9C"/>
    <w:rsid w:val="00707930"/>
    <w:rsid w:val="00722261"/>
    <w:rsid w:val="007342E5"/>
    <w:rsid w:val="00743D2E"/>
    <w:rsid w:val="00751789"/>
    <w:rsid w:val="00763803"/>
    <w:rsid w:val="00771F30"/>
    <w:rsid w:val="00785F92"/>
    <w:rsid w:val="00787594"/>
    <w:rsid w:val="00792C08"/>
    <w:rsid w:val="007D394C"/>
    <w:rsid w:val="00810013"/>
    <w:rsid w:val="00815ACF"/>
    <w:rsid w:val="00816CC0"/>
    <w:rsid w:val="00825A47"/>
    <w:rsid w:val="00830FD4"/>
    <w:rsid w:val="00871B56"/>
    <w:rsid w:val="00877C49"/>
    <w:rsid w:val="008D2428"/>
    <w:rsid w:val="008E0763"/>
    <w:rsid w:val="008F07A4"/>
    <w:rsid w:val="009237A9"/>
    <w:rsid w:val="00952257"/>
    <w:rsid w:val="00960B01"/>
    <w:rsid w:val="00964EF0"/>
    <w:rsid w:val="00965A4D"/>
    <w:rsid w:val="00975E71"/>
    <w:rsid w:val="00982946"/>
    <w:rsid w:val="00995DAC"/>
    <w:rsid w:val="009A6E74"/>
    <w:rsid w:val="009C43F6"/>
    <w:rsid w:val="009E3C58"/>
    <w:rsid w:val="009F43A1"/>
    <w:rsid w:val="009F7565"/>
    <w:rsid w:val="00A240C2"/>
    <w:rsid w:val="00A7252D"/>
    <w:rsid w:val="00AB0C3B"/>
    <w:rsid w:val="00AC3031"/>
    <w:rsid w:val="00AC3485"/>
    <w:rsid w:val="00AC52EC"/>
    <w:rsid w:val="00AE00DE"/>
    <w:rsid w:val="00B0520D"/>
    <w:rsid w:val="00B34443"/>
    <w:rsid w:val="00B47125"/>
    <w:rsid w:val="00B549A1"/>
    <w:rsid w:val="00B65233"/>
    <w:rsid w:val="00B71573"/>
    <w:rsid w:val="00B84807"/>
    <w:rsid w:val="00B917B1"/>
    <w:rsid w:val="00BA6DE7"/>
    <w:rsid w:val="00BB05C2"/>
    <w:rsid w:val="00BC1497"/>
    <w:rsid w:val="00BC69A3"/>
    <w:rsid w:val="00BD187C"/>
    <w:rsid w:val="00BF0B38"/>
    <w:rsid w:val="00C1685F"/>
    <w:rsid w:val="00C26919"/>
    <w:rsid w:val="00C36B43"/>
    <w:rsid w:val="00C67E55"/>
    <w:rsid w:val="00C74800"/>
    <w:rsid w:val="00C76436"/>
    <w:rsid w:val="00C85F72"/>
    <w:rsid w:val="00C95CC1"/>
    <w:rsid w:val="00CA0583"/>
    <w:rsid w:val="00CA10A9"/>
    <w:rsid w:val="00CF1F82"/>
    <w:rsid w:val="00D55AB5"/>
    <w:rsid w:val="00D631B2"/>
    <w:rsid w:val="00DA2972"/>
    <w:rsid w:val="00DB6D4D"/>
    <w:rsid w:val="00DC05EF"/>
    <w:rsid w:val="00E9275D"/>
    <w:rsid w:val="00E96CC9"/>
    <w:rsid w:val="00EB0E51"/>
    <w:rsid w:val="00EE1F5C"/>
    <w:rsid w:val="00F272DB"/>
    <w:rsid w:val="00F54F48"/>
    <w:rsid w:val="00F57EA3"/>
    <w:rsid w:val="00F8002E"/>
    <w:rsid w:val="00FA62A4"/>
    <w:rsid w:val="00FB1DDF"/>
    <w:rsid w:val="00FC4F1C"/>
    <w:rsid w:val="00FD4DAD"/>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031"/>
    <w:pPr>
      <w:spacing w:before="120"/>
      <w:jc w:val="both"/>
    </w:pPr>
    <w:rPr>
      <w:sz w:val="24"/>
    </w:rPr>
  </w:style>
  <w:style w:type="paragraph" w:styleId="1">
    <w:name w:val="heading 1"/>
    <w:basedOn w:val="a"/>
    <w:next w:val="a"/>
    <w:qFormat/>
    <w:rsid w:val="00AC3031"/>
    <w:pPr>
      <w:keepNext/>
      <w:jc w:val="center"/>
      <w:outlineLvl w:val="0"/>
    </w:pPr>
    <w:rPr>
      <w:b/>
      <w:color w:val="FF0000"/>
      <w:sz w:val="20"/>
    </w:rPr>
  </w:style>
  <w:style w:type="paragraph" w:styleId="2">
    <w:name w:val="heading 2"/>
    <w:basedOn w:val="a"/>
    <w:next w:val="a"/>
    <w:qFormat/>
    <w:rsid w:val="00AC3031"/>
    <w:pPr>
      <w:keepNext/>
      <w:outlineLvl w:val="1"/>
    </w:pPr>
    <w:rPr>
      <w:b/>
      <w:sz w:val="20"/>
    </w:rPr>
  </w:style>
  <w:style w:type="paragraph" w:styleId="3">
    <w:name w:val="heading 3"/>
    <w:basedOn w:val="a"/>
    <w:next w:val="a"/>
    <w:qFormat/>
    <w:rsid w:val="00AC3031"/>
    <w:pPr>
      <w:keepNext/>
      <w:spacing w:before="0"/>
      <w:jc w:val="center"/>
      <w:outlineLvl w:val="2"/>
    </w:pPr>
    <w:rPr>
      <w:b/>
    </w:rPr>
  </w:style>
  <w:style w:type="paragraph" w:styleId="4">
    <w:name w:val="heading 4"/>
    <w:basedOn w:val="a"/>
    <w:next w:val="a"/>
    <w:qFormat/>
    <w:rsid w:val="00AC3031"/>
    <w:pPr>
      <w:keepNext/>
      <w:spacing w:before="0"/>
      <w:ind w:right="-720"/>
      <w:jc w:val="center"/>
      <w:outlineLvl w:val="3"/>
    </w:pPr>
    <w:rPr>
      <w:b/>
      <w:i/>
      <w:sz w:val="22"/>
    </w:rPr>
  </w:style>
  <w:style w:type="paragraph" w:styleId="5">
    <w:name w:val="heading 5"/>
    <w:basedOn w:val="a"/>
    <w:next w:val="a"/>
    <w:qFormat/>
    <w:rsid w:val="00AC3031"/>
    <w:pPr>
      <w:keepNext/>
      <w:jc w:val="center"/>
      <w:outlineLvl w:val="4"/>
    </w:pPr>
    <w:rPr>
      <w:b/>
      <w:color w:val="000000"/>
    </w:rPr>
  </w:style>
  <w:style w:type="paragraph" w:styleId="6">
    <w:name w:val="heading 6"/>
    <w:basedOn w:val="a"/>
    <w:next w:val="a"/>
    <w:link w:val="60"/>
    <w:qFormat/>
    <w:rsid w:val="00AC3031"/>
    <w:pPr>
      <w:keepNext/>
      <w:jc w:val="center"/>
      <w:outlineLvl w:val="5"/>
    </w:pPr>
    <w:rPr>
      <w:b/>
      <w:color w:val="000000"/>
      <w:sz w:val="20"/>
    </w:rPr>
  </w:style>
  <w:style w:type="paragraph" w:styleId="7">
    <w:name w:val="heading 7"/>
    <w:basedOn w:val="a"/>
    <w:next w:val="a"/>
    <w:qFormat/>
    <w:rsid w:val="00AC3031"/>
    <w:pPr>
      <w:keepNext/>
      <w:spacing w:before="0"/>
      <w:jc w:val="right"/>
      <w:outlineLvl w:val="6"/>
    </w:pPr>
    <w:rPr>
      <w:sz w:val="20"/>
    </w:rPr>
  </w:style>
  <w:style w:type="paragraph" w:styleId="8">
    <w:name w:val="heading 8"/>
    <w:basedOn w:val="a"/>
    <w:next w:val="a"/>
    <w:qFormat/>
    <w:rsid w:val="00AC3031"/>
    <w:pPr>
      <w:keepNext/>
      <w:jc w:val="center"/>
      <w:outlineLvl w:val="7"/>
    </w:pPr>
    <w:rPr>
      <w:b/>
      <w:i/>
      <w:snapToGrid w:val="0"/>
      <w:color w:val="000000"/>
      <w:sz w:val="20"/>
    </w:rPr>
  </w:style>
  <w:style w:type="paragraph" w:styleId="9">
    <w:name w:val="heading 9"/>
    <w:basedOn w:val="a"/>
    <w:next w:val="a"/>
    <w:qFormat/>
    <w:rsid w:val="00AC3031"/>
    <w:pPr>
      <w:keepNext/>
      <w:jc w:val="right"/>
      <w:outlineLvl w:val="8"/>
    </w:pPr>
    <w:rPr>
      <w:b/>
      <w:snapToGrid w:val="0"/>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AC3031"/>
    <w:pPr>
      <w:keepNext/>
      <w:spacing w:before="480" w:after="240"/>
      <w:jc w:val="center"/>
      <w:outlineLvl w:val="0"/>
    </w:pPr>
    <w:rPr>
      <w:b/>
      <w:kern w:val="28"/>
    </w:rPr>
  </w:style>
  <w:style w:type="paragraph" w:customStyle="1" w:styleId="20">
    <w:name w:val="заголовок 2"/>
    <w:basedOn w:val="a"/>
    <w:next w:val="a"/>
    <w:rsid w:val="00AC3031"/>
    <w:pPr>
      <w:keepNext/>
      <w:spacing w:before="240" w:after="240"/>
      <w:jc w:val="center"/>
      <w:outlineLvl w:val="1"/>
    </w:pPr>
    <w:rPr>
      <w:b/>
      <w:sz w:val="20"/>
    </w:rPr>
  </w:style>
  <w:style w:type="paragraph" w:customStyle="1" w:styleId="30">
    <w:name w:val="заголовок 3"/>
    <w:basedOn w:val="a"/>
    <w:next w:val="a"/>
    <w:rsid w:val="00AC3031"/>
    <w:pPr>
      <w:keepNext/>
      <w:spacing w:before="240" w:after="60"/>
      <w:outlineLvl w:val="2"/>
    </w:pPr>
    <w:rPr>
      <w:rFonts w:ascii="Arial" w:hAnsi="Arial"/>
      <w:b/>
    </w:rPr>
  </w:style>
  <w:style w:type="paragraph" w:customStyle="1" w:styleId="40">
    <w:name w:val="заголовок 4"/>
    <w:basedOn w:val="a"/>
    <w:next w:val="a"/>
    <w:rsid w:val="00AC3031"/>
    <w:pPr>
      <w:keepNext/>
      <w:spacing w:before="240" w:after="60"/>
      <w:outlineLvl w:val="3"/>
    </w:pPr>
    <w:rPr>
      <w:rFonts w:ascii="Arial" w:hAnsi="Arial"/>
      <w:b/>
      <w:i/>
    </w:rPr>
  </w:style>
  <w:style w:type="paragraph" w:customStyle="1" w:styleId="50">
    <w:name w:val="заголовок 5"/>
    <w:basedOn w:val="a"/>
    <w:next w:val="a"/>
    <w:rsid w:val="00AC3031"/>
    <w:pPr>
      <w:spacing w:before="240" w:after="60"/>
      <w:outlineLvl w:val="4"/>
    </w:pPr>
    <w:rPr>
      <w:rFonts w:ascii="Arial" w:hAnsi="Arial"/>
      <w:b/>
      <w:i/>
    </w:rPr>
  </w:style>
  <w:style w:type="paragraph" w:customStyle="1" w:styleId="61">
    <w:name w:val="заголовок 6"/>
    <w:basedOn w:val="a"/>
    <w:next w:val="a"/>
    <w:rsid w:val="00AC3031"/>
    <w:pPr>
      <w:spacing w:before="240" w:after="60"/>
      <w:outlineLvl w:val="5"/>
    </w:pPr>
    <w:rPr>
      <w:rFonts w:ascii="Arial" w:hAnsi="Arial"/>
      <w:i/>
      <w:u w:val="single"/>
    </w:rPr>
  </w:style>
  <w:style w:type="paragraph" w:customStyle="1" w:styleId="70">
    <w:name w:val="заголовок 7"/>
    <w:basedOn w:val="a"/>
    <w:next w:val="a"/>
    <w:rsid w:val="00AC3031"/>
    <w:pPr>
      <w:spacing w:before="240" w:after="60"/>
      <w:outlineLvl w:val="6"/>
    </w:pPr>
    <w:rPr>
      <w:rFonts w:ascii="Arial" w:hAnsi="Arial"/>
      <w:sz w:val="20"/>
    </w:rPr>
  </w:style>
  <w:style w:type="paragraph" w:customStyle="1" w:styleId="80">
    <w:name w:val="заголовок 8"/>
    <w:basedOn w:val="a"/>
    <w:next w:val="a"/>
    <w:rsid w:val="00AC3031"/>
    <w:pPr>
      <w:spacing w:before="240" w:after="60"/>
      <w:outlineLvl w:val="7"/>
    </w:pPr>
    <w:rPr>
      <w:rFonts w:ascii="Arial" w:hAnsi="Arial"/>
      <w:i/>
      <w:sz w:val="20"/>
    </w:rPr>
  </w:style>
  <w:style w:type="paragraph" w:customStyle="1" w:styleId="90">
    <w:name w:val="заголовок 9"/>
    <w:basedOn w:val="a"/>
    <w:next w:val="a"/>
    <w:rsid w:val="00AC3031"/>
    <w:pPr>
      <w:spacing w:before="240" w:after="60"/>
      <w:outlineLvl w:val="8"/>
    </w:pPr>
    <w:rPr>
      <w:rFonts w:ascii="Arial" w:hAnsi="Arial"/>
      <w:i/>
      <w:sz w:val="18"/>
    </w:rPr>
  </w:style>
  <w:style w:type="paragraph" w:styleId="a3">
    <w:name w:val="Body Text"/>
    <w:basedOn w:val="a"/>
    <w:rsid w:val="00AC3031"/>
    <w:pPr>
      <w:spacing w:before="20"/>
    </w:pPr>
    <w:rPr>
      <w:sz w:val="20"/>
    </w:rPr>
  </w:style>
  <w:style w:type="paragraph" w:styleId="a4">
    <w:name w:val="header"/>
    <w:basedOn w:val="a"/>
    <w:rsid w:val="00AC3031"/>
    <w:pPr>
      <w:tabs>
        <w:tab w:val="center" w:pos="4153"/>
        <w:tab w:val="right" w:pos="8306"/>
      </w:tabs>
      <w:spacing w:before="0"/>
      <w:jc w:val="left"/>
    </w:pPr>
    <w:rPr>
      <w:sz w:val="20"/>
    </w:rPr>
  </w:style>
  <w:style w:type="paragraph" w:styleId="a5">
    <w:name w:val="footer"/>
    <w:basedOn w:val="a"/>
    <w:rsid w:val="00AC3031"/>
    <w:pPr>
      <w:tabs>
        <w:tab w:val="center" w:pos="4153"/>
        <w:tab w:val="right" w:pos="8306"/>
      </w:tabs>
      <w:spacing w:before="0"/>
      <w:jc w:val="left"/>
    </w:pPr>
    <w:rPr>
      <w:sz w:val="20"/>
    </w:rPr>
  </w:style>
  <w:style w:type="character" w:customStyle="1" w:styleId="a6">
    <w:name w:val="номер страницы"/>
    <w:basedOn w:val="a0"/>
    <w:rsid w:val="00AC3031"/>
  </w:style>
  <w:style w:type="paragraph" w:styleId="a7">
    <w:name w:val="Body Text Indent"/>
    <w:basedOn w:val="a"/>
    <w:rsid w:val="00AC3031"/>
    <w:pPr>
      <w:spacing w:before="600" w:after="120"/>
      <w:jc w:val="center"/>
      <w:outlineLvl w:val="0"/>
    </w:pPr>
    <w:rPr>
      <w:b/>
      <w:color w:val="000000"/>
      <w:sz w:val="20"/>
    </w:rPr>
  </w:style>
  <w:style w:type="paragraph" w:customStyle="1" w:styleId="Normal1">
    <w:name w:val="Normal 1"/>
    <w:basedOn w:val="a"/>
    <w:rsid w:val="00AC3031"/>
  </w:style>
  <w:style w:type="paragraph" w:customStyle="1" w:styleId="Normal2">
    <w:name w:val="Normal 2"/>
    <w:basedOn w:val="Normal1"/>
    <w:rsid w:val="00AC3031"/>
    <w:pPr>
      <w:ind w:firstLine="780"/>
    </w:pPr>
  </w:style>
  <w:style w:type="paragraph" w:customStyle="1" w:styleId="Normal20">
    <w:name w:val="Normal2"/>
    <w:basedOn w:val="Normal1"/>
    <w:rsid w:val="00AC3031"/>
    <w:pPr>
      <w:ind w:left="284"/>
    </w:pPr>
  </w:style>
  <w:style w:type="paragraph" w:customStyle="1" w:styleId="Paragraf">
    <w:name w:val="Paragraf ¤"/>
    <w:basedOn w:val="a"/>
    <w:rsid w:val="00AC3031"/>
    <w:pPr>
      <w:spacing w:before="60"/>
      <w:ind w:left="783" w:hanging="283"/>
    </w:pPr>
  </w:style>
  <w:style w:type="paragraph" w:customStyle="1" w:styleId="parag">
    <w:name w:val="parag"/>
    <w:basedOn w:val="Paragraf"/>
    <w:rsid w:val="00AC3031"/>
    <w:pPr>
      <w:ind w:left="780" w:hanging="780"/>
    </w:pPr>
    <w:rPr>
      <w:b/>
    </w:rPr>
  </w:style>
  <w:style w:type="paragraph" w:customStyle="1" w:styleId="Paragraf0">
    <w:name w:val="Paragraf"/>
    <w:basedOn w:val="a"/>
    <w:rsid w:val="00AC3031"/>
    <w:pPr>
      <w:spacing w:before="60"/>
      <w:ind w:firstLine="780"/>
    </w:pPr>
    <w:rPr>
      <w:b/>
    </w:rPr>
  </w:style>
  <w:style w:type="paragraph" w:customStyle="1" w:styleId="Paragraf1">
    <w:name w:val="Paragraf —"/>
    <w:basedOn w:val="Paragraf"/>
    <w:rsid w:val="00AC3031"/>
    <w:pPr>
      <w:ind w:left="1440" w:hanging="360"/>
    </w:pPr>
    <w:rPr>
      <w:sz w:val="20"/>
    </w:rPr>
  </w:style>
  <w:style w:type="paragraph" w:customStyle="1" w:styleId="Paragraf10">
    <w:name w:val="Paragraf 1"/>
    <w:basedOn w:val="Paragraf"/>
    <w:rsid w:val="00AC3031"/>
    <w:pPr>
      <w:spacing w:before="120"/>
      <w:ind w:left="283"/>
    </w:pPr>
  </w:style>
  <w:style w:type="paragraph" w:customStyle="1" w:styleId="Title1">
    <w:name w:val="Title1"/>
    <w:basedOn w:val="a"/>
    <w:next w:val="a8"/>
    <w:rsid w:val="00AC3031"/>
    <w:pPr>
      <w:spacing w:before="0"/>
    </w:pPr>
    <w:rPr>
      <w:sz w:val="28"/>
    </w:rPr>
  </w:style>
  <w:style w:type="paragraph" w:styleId="a8">
    <w:name w:val="Title"/>
    <w:basedOn w:val="a"/>
    <w:qFormat/>
    <w:rsid w:val="00AC3031"/>
    <w:pPr>
      <w:spacing w:before="0"/>
      <w:jc w:val="center"/>
    </w:pPr>
    <w:rPr>
      <w:b/>
      <w:sz w:val="20"/>
    </w:rPr>
  </w:style>
  <w:style w:type="paragraph" w:customStyle="1" w:styleId="11">
    <w:name w:val="оглавление 1"/>
    <w:basedOn w:val="a"/>
    <w:next w:val="a"/>
    <w:autoRedefine/>
    <w:rsid w:val="00AC3031"/>
    <w:pPr>
      <w:tabs>
        <w:tab w:val="right" w:leader="dot" w:pos="8907"/>
      </w:tabs>
      <w:spacing w:before="360"/>
      <w:ind w:left="250" w:right="800" w:hanging="250"/>
      <w:jc w:val="left"/>
    </w:pPr>
  </w:style>
  <w:style w:type="paragraph" w:customStyle="1" w:styleId="21">
    <w:name w:val="оглавление 2"/>
    <w:basedOn w:val="a"/>
    <w:next w:val="a"/>
    <w:autoRedefine/>
    <w:rsid w:val="00AC3031"/>
    <w:pPr>
      <w:tabs>
        <w:tab w:val="right" w:leader="dot" w:pos="8907"/>
      </w:tabs>
      <w:spacing w:before="240" w:after="120"/>
      <w:ind w:right="800"/>
      <w:jc w:val="left"/>
    </w:pPr>
  </w:style>
  <w:style w:type="paragraph" w:customStyle="1" w:styleId="31">
    <w:name w:val="оглавление 3"/>
    <w:basedOn w:val="a"/>
    <w:next w:val="a"/>
    <w:autoRedefine/>
    <w:rsid w:val="00AC3031"/>
    <w:pPr>
      <w:tabs>
        <w:tab w:val="right" w:leader="dot" w:pos="8907"/>
      </w:tabs>
      <w:spacing w:before="0" w:after="120"/>
      <w:ind w:right="800"/>
      <w:jc w:val="left"/>
    </w:pPr>
  </w:style>
  <w:style w:type="paragraph" w:customStyle="1" w:styleId="41">
    <w:name w:val="оглавление 4"/>
    <w:basedOn w:val="a"/>
    <w:next w:val="a"/>
    <w:autoRedefine/>
    <w:rsid w:val="00AC3031"/>
    <w:pPr>
      <w:tabs>
        <w:tab w:val="right" w:leader="dot" w:pos="8907"/>
      </w:tabs>
      <w:spacing w:before="0"/>
      <w:ind w:left="600"/>
      <w:jc w:val="left"/>
    </w:pPr>
    <w:rPr>
      <w:sz w:val="20"/>
    </w:rPr>
  </w:style>
  <w:style w:type="paragraph" w:customStyle="1" w:styleId="51">
    <w:name w:val="оглавление 5"/>
    <w:basedOn w:val="a"/>
    <w:next w:val="a"/>
    <w:autoRedefine/>
    <w:rsid w:val="00AC3031"/>
    <w:pPr>
      <w:tabs>
        <w:tab w:val="right" w:leader="dot" w:pos="8907"/>
      </w:tabs>
      <w:spacing w:before="0"/>
      <w:ind w:left="800"/>
      <w:jc w:val="left"/>
    </w:pPr>
    <w:rPr>
      <w:sz w:val="20"/>
    </w:rPr>
  </w:style>
  <w:style w:type="paragraph" w:customStyle="1" w:styleId="62">
    <w:name w:val="оглавление 6"/>
    <w:basedOn w:val="a"/>
    <w:next w:val="a"/>
    <w:autoRedefine/>
    <w:rsid w:val="00AC3031"/>
    <w:pPr>
      <w:tabs>
        <w:tab w:val="right" w:leader="dot" w:pos="8907"/>
      </w:tabs>
      <w:spacing w:before="0"/>
      <w:ind w:left="1000"/>
      <w:jc w:val="left"/>
    </w:pPr>
    <w:rPr>
      <w:sz w:val="20"/>
    </w:rPr>
  </w:style>
  <w:style w:type="paragraph" w:customStyle="1" w:styleId="71">
    <w:name w:val="оглавление 7"/>
    <w:basedOn w:val="a"/>
    <w:next w:val="a"/>
    <w:autoRedefine/>
    <w:rsid w:val="00AC3031"/>
    <w:pPr>
      <w:tabs>
        <w:tab w:val="right" w:leader="dot" w:pos="8907"/>
      </w:tabs>
      <w:spacing w:before="0"/>
      <w:ind w:left="1200"/>
      <w:jc w:val="left"/>
    </w:pPr>
    <w:rPr>
      <w:sz w:val="20"/>
    </w:rPr>
  </w:style>
  <w:style w:type="paragraph" w:customStyle="1" w:styleId="81">
    <w:name w:val="оглавление 8"/>
    <w:basedOn w:val="a"/>
    <w:next w:val="a"/>
    <w:autoRedefine/>
    <w:rsid w:val="00AC3031"/>
    <w:pPr>
      <w:tabs>
        <w:tab w:val="right" w:leader="dot" w:pos="8907"/>
      </w:tabs>
      <w:spacing w:before="0"/>
      <w:ind w:left="1400"/>
      <w:jc w:val="left"/>
    </w:pPr>
    <w:rPr>
      <w:sz w:val="20"/>
    </w:rPr>
  </w:style>
  <w:style w:type="paragraph" w:customStyle="1" w:styleId="91">
    <w:name w:val="оглавление 9"/>
    <w:basedOn w:val="a"/>
    <w:next w:val="a"/>
    <w:autoRedefine/>
    <w:rsid w:val="00AC3031"/>
    <w:pPr>
      <w:tabs>
        <w:tab w:val="right" w:leader="dot" w:pos="8907"/>
      </w:tabs>
      <w:spacing w:before="0"/>
      <w:ind w:left="1600"/>
      <w:jc w:val="left"/>
    </w:pPr>
    <w:rPr>
      <w:sz w:val="20"/>
    </w:rPr>
  </w:style>
  <w:style w:type="paragraph" w:customStyle="1" w:styleId="Paragraph">
    <w:name w:val="Paragraph"/>
    <w:basedOn w:val="a"/>
    <w:rsid w:val="00AC3031"/>
    <w:pPr>
      <w:spacing w:before="60" w:after="60"/>
      <w:ind w:firstLine="708"/>
    </w:pPr>
    <w:rPr>
      <w:sz w:val="20"/>
    </w:rPr>
  </w:style>
  <w:style w:type="paragraph" w:customStyle="1" w:styleId="a9">
    <w:name w:val="текст сноски"/>
    <w:basedOn w:val="a"/>
    <w:rsid w:val="00AC3031"/>
    <w:pPr>
      <w:spacing w:before="0"/>
      <w:jc w:val="left"/>
    </w:pPr>
    <w:rPr>
      <w:sz w:val="20"/>
    </w:rPr>
  </w:style>
  <w:style w:type="paragraph" w:customStyle="1" w:styleId="caaieiaie1">
    <w:name w:val="caaieiaie 1"/>
    <w:basedOn w:val="a"/>
    <w:next w:val="a"/>
    <w:rsid w:val="00AC3031"/>
    <w:pPr>
      <w:keepNext/>
      <w:spacing w:before="0"/>
      <w:jc w:val="center"/>
    </w:pPr>
    <w:rPr>
      <w:b/>
      <w:sz w:val="20"/>
    </w:rPr>
  </w:style>
  <w:style w:type="paragraph" w:customStyle="1" w:styleId="12">
    <w:name w:val="çàãîëîâîê 1"/>
    <w:rsid w:val="00AC3031"/>
    <w:pPr>
      <w:keepNext/>
      <w:jc w:val="center"/>
    </w:pPr>
    <w:rPr>
      <w:b/>
    </w:rPr>
  </w:style>
  <w:style w:type="paragraph" w:styleId="32">
    <w:name w:val="Body Text 3"/>
    <w:basedOn w:val="a"/>
    <w:rsid w:val="00AC3031"/>
    <w:pPr>
      <w:spacing w:before="0"/>
      <w:ind w:right="45"/>
      <w:jc w:val="left"/>
    </w:pPr>
    <w:rPr>
      <w:sz w:val="20"/>
    </w:rPr>
  </w:style>
  <w:style w:type="paragraph" w:styleId="aa">
    <w:name w:val="Document Map"/>
    <w:basedOn w:val="a"/>
    <w:semiHidden/>
    <w:rsid w:val="00AC3031"/>
    <w:pPr>
      <w:shd w:val="clear" w:color="auto" w:fill="000080"/>
      <w:spacing w:before="0"/>
      <w:jc w:val="left"/>
    </w:pPr>
    <w:rPr>
      <w:rFonts w:ascii="Tahoma" w:hAnsi="Tahoma"/>
      <w:sz w:val="28"/>
    </w:rPr>
  </w:style>
  <w:style w:type="paragraph" w:customStyle="1" w:styleId="ab">
    <w:name w:val="Обычный текст с отступом"/>
    <w:basedOn w:val="a"/>
    <w:rsid w:val="00AC3031"/>
    <w:pPr>
      <w:spacing w:before="0"/>
      <w:ind w:left="708"/>
      <w:jc w:val="left"/>
    </w:pPr>
    <w:rPr>
      <w:sz w:val="20"/>
    </w:rPr>
  </w:style>
  <w:style w:type="character" w:customStyle="1" w:styleId="ac">
    <w:name w:val="знак сноски"/>
    <w:basedOn w:val="a0"/>
    <w:rsid w:val="00AC3031"/>
    <w:rPr>
      <w:position w:val="6"/>
      <w:sz w:val="16"/>
    </w:rPr>
  </w:style>
  <w:style w:type="character" w:styleId="ad">
    <w:name w:val="Hyperlink"/>
    <w:basedOn w:val="a0"/>
    <w:rsid w:val="00AC3031"/>
    <w:rPr>
      <w:color w:val="0000FF"/>
      <w:u w:val="single"/>
    </w:rPr>
  </w:style>
  <w:style w:type="character" w:customStyle="1" w:styleId="ae">
    <w:name w:val="Основной шрифт"/>
    <w:rsid w:val="00AC3031"/>
  </w:style>
  <w:style w:type="character" w:styleId="af">
    <w:name w:val="page number"/>
    <w:basedOn w:val="a0"/>
    <w:rsid w:val="00AC3031"/>
  </w:style>
  <w:style w:type="character" w:styleId="af0">
    <w:name w:val="FollowedHyperlink"/>
    <w:basedOn w:val="a0"/>
    <w:rsid w:val="00AC3031"/>
    <w:rPr>
      <w:color w:val="800080"/>
      <w:u w:val="single"/>
    </w:rPr>
  </w:style>
  <w:style w:type="paragraph" w:styleId="af1">
    <w:name w:val="Plain Text"/>
    <w:basedOn w:val="a"/>
    <w:rsid w:val="00AC3031"/>
    <w:pPr>
      <w:spacing w:before="0"/>
      <w:jc w:val="left"/>
    </w:pPr>
    <w:rPr>
      <w:rFonts w:ascii="Courier New" w:hAnsi="Courier New"/>
      <w:sz w:val="20"/>
    </w:rPr>
  </w:style>
  <w:style w:type="character" w:styleId="af2">
    <w:name w:val="annotation reference"/>
    <w:basedOn w:val="a0"/>
    <w:semiHidden/>
    <w:rsid w:val="00AC3031"/>
    <w:rPr>
      <w:sz w:val="16"/>
    </w:rPr>
  </w:style>
  <w:style w:type="paragraph" w:styleId="af3">
    <w:name w:val="annotation text"/>
    <w:basedOn w:val="a"/>
    <w:semiHidden/>
    <w:rsid w:val="00AC3031"/>
    <w:rPr>
      <w:sz w:val="20"/>
    </w:rPr>
  </w:style>
  <w:style w:type="paragraph" w:styleId="af4">
    <w:name w:val="caption"/>
    <w:basedOn w:val="a"/>
    <w:next w:val="a"/>
    <w:qFormat/>
    <w:rsid w:val="00AC3031"/>
    <w:pPr>
      <w:outlineLvl w:val="0"/>
    </w:pPr>
    <w:rPr>
      <w:color w:val="000000"/>
      <w:sz w:val="20"/>
    </w:rPr>
  </w:style>
  <w:style w:type="paragraph" w:customStyle="1" w:styleId="oaenoniinee">
    <w:name w:val="oaeno niinee"/>
    <w:basedOn w:val="a"/>
    <w:rsid w:val="00AC3031"/>
    <w:pPr>
      <w:spacing w:before="0"/>
      <w:jc w:val="left"/>
    </w:pPr>
    <w:rPr>
      <w:sz w:val="20"/>
    </w:rPr>
  </w:style>
  <w:style w:type="character" w:styleId="af5">
    <w:name w:val="Strong"/>
    <w:basedOn w:val="a0"/>
    <w:qFormat/>
    <w:rsid w:val="00AC3031"/>
    <w:rPr>
      <w:b/>
    </w:rPr>
  </w:style>
  <w:style w:type="paragraph" w:styleId="af6">
    <w:name w:val="Balloon Text"/>
    <w:basedOn w:val="a"/>
    <w:semiHidden/>
    <w:rsid w:val="00AC3031"/>
    <w:rPr>
      <w:rFonts w:ascii="Tahoma" w:hAnsi="Tahoma" w:cs="Tahoma"/>
      <w:sz w:val="16"/>
      <w:szCs w:val="16"/>
    </w:rPr>
  </w:style>
  <w:style w:type="paragraph" w:customStyle="1" w:styleId="Iauiue">
    <w:name w:val="Iau?iue"/>
    <w:rsid w:val="00AC3031"/>
    <w:pPr>
      <w:widowControl w:val="0"/>
    </w:pPr>
  </w:style>
  <w:style w:type="paragraph" w:styleId="22">
    <w:name w:val="Body Text Indent 2"/>
    <w:basedOn w:val="a"/>
    <w:rsid w:val="00AC3031"/>
    <w:pPr>
      <w:spacing w:after="120" w:line="480" w:lineRule="auto"/>
      <w:ind w:left="283"/>
    </w:pPr>
  </w:style>
  <w:style w:type="paragraph" w:customStyle="1" w:styleId="210">
    <w:name w:val="Основной текст с отступом 21"/>
    <w:basedOn w:val="a"/>
    <w:rsid w:val="00AC3031"/>
    <w:pPr>
      <w:spacing w:before="0"/>
      <w:ind w:firstLine="567"/>
    </w:pPr>
    <w:rPr>
      <w:sz w:val="22"/>
    </w:rPr>
  </w:style>
  <w:style w:type="paragraph" w:customStyle="1" w:styleId="211">
    <w:name w:val="Основной текст 21"/>
    <w:basedOn w:val="a"/>
    <w:rsid w:val="00AC3031"/>
    <w:pPr>
      <w:spacing w:before="0"/>
      <w:ind w:firstLine="720"/>
    </w:pPr>
    <w:rPr>
      <w:sz w:val="20"/>
    </w:rPr>
  </w:style>
  <w:style w:type="paragraph" w:customStyle="1" w:styleId="af7">
    <w:name w:val="заголовок"/>
    <w:basedOn w:val="3"/>
    <w:rsid w:val="00AC3031"/>
    <w:pPr>
      <w:keepNext w:val="0"/>
      <w:spacing w:before="120" w:after="120"/>
      <w:outlineLvl w:val="9"/>
    </w:pPr>
    <w:rPr>
      <w:rFonts w:ascii="Courier New" w:hAnsi="Courier New"/>
      <w:sz w:val="22"/>
    </w:rPr>
  </w:style>
  <w:style w:type="paragraph" w:customStyle="1" w:styleId="310">
    <w:name w:val="Основной текст с отступом 31"/>
    <w:basedOn w:val="a"/>
    <w:rsid w:val="00AC3031"/>
    <w:pPr>
      <w:widowControl w:val="0"/>
      <w:spacing w:before="360"/>
      <w:ind w:firstLine="720"/>
    </w:pPr>
    <w:rPr>
      <w:rFonts w:ascii="Arial" w:hAnsi="Arial"/>
      <w:sz w:val="22"/>
    </w:rPr>
  </w:style>
  <w:style w:type="paragraph" w:customStyle="1" w:styleId="af8">
    <w:name w:val="адрес"/>
    <w:basedOn w:val="a"/>
    <w:rsid w:val="00AC3031"/>
    <w:pPr>
      <w:widowControl w:val="0"/>
      <w:ind w:left="851" w:hanging="851"/>
      <w:jc w:val="left"/>
    </w:pPr>
    <w:rPr>
      <w:rFonts w:ascii="Pragmatica" w:hAnsi="Pragmatica"/>
      <w:sz w:val="18"/>
    </w:rPr>
  </w:style>
  <w:style w:type="paragraph" w:styleId="23">
    <w:name w:val="Body Text 2"/>
    <w:basedOn w:val="a"/>
    <w:rsid w:val="00AC3031"/>
    <w:pPr>
      <w:spacing w:after="120" w:line="480" w:lineRule="auto"/>
    </w:pPr>
  </w:style>
  <w:style w:type="paragraph" w:customStyle="1" w:styleId="ConsNormal">
    <w:name w:val="ConsNormal"/>
    <w:rsid w:val="00AC3031"/>
    <w:pPr>
      <w:widowControl w:val="0"/>
      <w:autoSpaceDE w:val="0"/>
      <w:autoSpaceDN w:val="0"/>
      <w:adjustRightInd w:val="0"/>
      <w:ind w:right="19772" w:firstLine="720"/>
    </w:pPr>
    <w:rPr>
      <w:rFonts w:ascii="Arial" w:hAnsi="Arial" w:cs="Arial"/>
      <w:sz w:val="28"/>
      <w:szCs w:val="28"/>
    </w:rPr>
  </w:style>
  <w:style w:type="paragraph" w:customStyle="1" w:styleId="af9">
    <w:name w:val="Таблицы (моноширинный)"/>
    <w:basedOn w:val="a"/>
    <w:next w:val="a"/>
    <w:rsid w:val="00AC3031"/>
    <w:pPr>
      <w:autoSpaceDE w:val="0"/>
      <w:autoSpaceDN w:val="0"/>
      <w:adjustRightInd w:val="0"/>
      <w:spacing w:before="0"/>
    </w:pPr>
    <w:rPr>
      <w:rFonts w:ascii="Courier New" w:hAnsi="Courier New" w:cs="Courier New"/>
      <w:sz w:val="20"/>
    </w:rPr>
  </w:style>
  <w:style w:type="character" w:customStyle="1" w:styleId="HeaderChar">
    <w:name w:val="Header Char"/>
    <w:basedOn w:val="a0"/>
    <w:locked/>
    <w:rsid w:val="00AC3031"/>
    <w:rPr>
      <w:lang w:val="ru-RU" w:eastAsia="ru-RU" w:bidi="ar-SA"/>
    </w:rPr>
  </w:style>
  <w:style w:type="character" w:customStyle="1" w:styleId="FooterChar">
    <w:name w:val="Footer Char"/>
    <w:basedOn w:val="a0"/>
    <w:locked/>
    <w:rsid w:val="00AC3031"/>
    <w:rPr>
      <w:lang w:val="ru-RU" w:eastAsia="ru-RU" w:bidi="ar-SA"/>
    </w:rPr>
  </w:style>
  <w:style w:type="table" w:styleId="afa">
    <w:name w:val="Table Grid"/>
    <w:basedOn w:val="a1"/>
    <w:rsid w:val="00270B2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AB0C3B"/>
    <w:rPr>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vestr@harvest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rvestr@harvestr.ru"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3674</Words>
  <Characters>20945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ДОГОВОР №1</vt:lpstr>
    </vt:vector>
  </TitlesOfParts>
  <Company>Central Telegraph</Company>
  <LinksUpToDate>false</LinksUpToDate>
  <CharactersWithSpaces>24570</CharactersWithSpaces>
  <SharedDoc>false</SharedDoc>
  <HLinks>
    <vt:vector size="6" baseType="variant">
      <vt:variant>
        <vt:i4>5046393</vt:i4>
      </vt:variant>
      <vt:variant>
        <vt:i4>0</vt:i4>
      </vt:variant>
      <vt:variant>
        <vt:i4>0</vt:i4>
      </vt:variant>
      <vt:variant>
        <vt:i4>5</vt:i4>
      </vt:variant>
      <vt:variant>
        <vt:lpwstr>mailto:harvestr@harvestr.ru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№1</dc:title>
  <dc:creator>Дворкин Алексей</dc:creator>
  <cp:lastModifiedBy>Zasypkin Andrew S.</cp:lastModifiedBy>
  <cp:revision>39</cp:revision>
  <cp:lastPrinted>2010-04-23T07:59:00Z</cp:lastPrinted>
  <dcterms:created xsi:type="dcterms:W3CDTF">2015-05-21T11:21:00Z</dcterms:created>
  <dcterms:modified xsi:type="dcterms:W3CDTF">2025-03-10T10:50:00Z</dcterms:modified>
</cp:coreProperties>
</file>